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42" w:rsidRPr="002073B9" w:rsidRDefault="00281CF4" w:rsidP="00634442">
      <w:pPr>
        <w:pStyle w:val="NormalnyWeb"/>
        <w:spacing w:before="0" w:beforeAutospacing="0" w:after="0" w:afterAutospacing="0"/>
        <w:jc w:val="right"/>
        <w:rPr>
          <w:sz w:val="18"/>
          <w:szCs w:val="20"/>
        </w:rPr>
      </w:pPr>
      <w:r w:rsidRPr="002073B9">
        <w:rPr>
          <w:sz w:val="18"/>
          <w:szCs w:val="20"/>
        </w:rPr>
        <w:t>Załącznik do</w:t>
      </w:r>
      <w:r w:rsidR="00195478" w:rsidRPr="002073B9">
        <w:rPr>
          <w:sz w:val="18"/>
          <w:szCs w:val="20"/>
        </w:rPr>
        <w:t xml:space="preserve"> Uchwały Rady Nadzorczej</w:t>
      </w:r>
    </w:p>
    <w:p w:rsidR="003A3E2E" w:rsidRPr="002073B9" w:rsidRDefault="00195478" w:rsidP="00634442">
      <w:pPr>
        <w:pStyle w:val="NormalnyWeb"/>
        <w:spacing w:before="0" w:beforeAutospacing="0" w:after="0" w:afterAutospacing="0"/>
        <w:jc w:val="right"/>
        <w:rPr>
          <w:color w:val="0000FF"/>
          <w:sz w:val="18"/>
          <w:szCs w:val="20"/>
        </w:rPr>
      </w:pPr>
      <w:r w:rsidRPr="002073B9">
        <w:rPr>
          <w:sz w:val="18"/>
          <w:szCs w:val="20"/>
        </w:rPr>
        <w:t>Nr</w:t>
      </w:r>
      <w:r w:rsidR="009204F0" w:rsidRPr="002073B9">
        <w:rPr>
          <w:sz w:val="18"/>
          <w:szCs w:val="20"/>
        </w:rPr>
        <w:t xml:space="preserve"> </w:t>
      </w:r>
      <w:r w:rsidR="009045D4">
        <w:rPr>
          <w:sz w:val="18"/>
          <w:szCs w:val="20"/>
        </w:rPr>
        <w:t>16/2018</w:t>
      </w:r>
      <w:bookmarkStart w:id="0" w:name="_GoBack"/>
      <w:bookmarkEnd w:id="0"/>
      <w:r w:rsidR="009204F0" w:rsidRPr="002073B9">
        <w:rPr>
          <w:sz w:val="18"/>
          <w:szCs w:val="20"/>
        </w:rPr>
        <w:t xml:space="preserve"> z dnia </w:t>
      </w:r>
      <w:r w:rsidR="00BC08E5">
        <w:rPr>
          <w:sz w:val="18"/>
          <w:szCs w:val="20"/>
        </w:rPr>
        <w:t>23.04.2018 r.</w:t>
      </w:r>
    </w:p>
    <w:p w:rsidR="0051090D" w:rsidRPr="002073B9" w:rsidRDefault="00281CF4" w:rsidP="00452EE3">
      <w:pPr>
        <w:pStyle w:val="NormalnyWeb"/>
        <w:jc w:val="center"/>
        <w:rPr>
          <w:b/>
          <w:sz w:val="22"/>
        </w:rPr>
      </w:pPr>
      <w:r w:rsidRPr="002073B9">
        <w:rPr>
          <w:b/>
          <w:sz w:val="26"/>
          <w:szCs w:val="28"/>
        </w:rPr>
        <w:t>K R Y T E R I A</w:t>
      </w:r>
      <w:r w:rsidRPr="002073B9">
        <w:rPr>
          <w:b/>
          <w:sz w:val="22"/>
        </w:rPr>
        <w:br/>
        <w:t>wyboru przedsięwzięć finansowanych ze środków</w:t>
      </w:r>
      <w:r w:rsidRPr="002073B9">
        <w:rPr>
          <w:b/>
          <w:sz w:val="22"/>
        </w:rPr>
        <w:br/>
        <w:t>Wojewódzkiego Funduszu Ochrony Środowiska i Gospodarki Wodnej</w:t>
      </w:r>
      <w:r w:rsidRPr="002073B9">
        <w:rPr>
          <w:b/>
          <w:sz w:val="22"/>
        </w:rPr>
        <w:br/>
        <w:t>w Opolu</w:t>
      </w:r>
    </w:p>
    <w:p w:rsidR="00281CF4" w:rsidRPr="002073B9" w:rsidRDefault="00281CF4">
      <w:pPr>
        <w:jc w:val="both"/>
        <w:rPr>
          <w:sz w:val="22"/>
        </w:rPr>
      </w:pPr>
      <w:r w:rsidRPr="002073B9">
        <w:rPr>
          <w:sz w:val="22"/>
        </w:rPr>
        <w:t>Wojewódzki Fundusz Ochrony Środowiska i Gospodarki Wodnej w Opolu zwany dalej „</w:t>
      </w:r>
      <w:r w:rsidR="002D2334">
        <w:rPr>
          <w:sz w:val="22"/>
        </w:rPr>
        <w:t>WFOŚiGW w Opolu</w:t>
      </w:r>
      <w:r w:rsidRPr="002073B9">
        <w:rPr>
          <w:sz w:val="22"/>
        </w:rPr>
        <w:t>” może finansować zadania określone w ustawie z dnia 27 kwietnia 2001 r. – Prawo ochrony środow</w:t>
      </w:r>
      <w:r w:rsidRPr="002073B9">
        <w:rPr>
          <w:sz w:val="22"/>
        </w:rPr>
        <w:t>i</w:t>
      </w:r>
      <w:r w:rsidRPr="002073B9">
        <w:rPr>
          <w:sz w:val="22"/>
        </w:rPr>
        <w:t xml:space="preserve">ska </w:t>
      </w:r>
      <w:r w:rsidRPr="002073B9">
        <w:rPr>
          <w:bCs/>
          <w:sz w:val="22"/>
        </w:rPr>
        <w:t>(</w:t>
      </w:r>
      <w:r w:rsidR="00953E09" w:rsidRPr="002073B9">
        <w:rPr>
          <w:bCs/>
          <w:sz w:val="22"/>
        </w:rPr>
        <w:t xml:space="preserve"> </w:t>
      </w:r>
      <w:r w:rsidR="00D20C91" w:rsidRPr="00D20C91">
        <w:rPr>
          <w:bCs/>
          <w:sz w:val="22"/>
        </w:rPr>
        <w:t xml:space="preserve">Dz.U. z 2017 r. poz. 519 z </w:t>
      </w:r>
      <w:proofErr w:type="spellStart"/>
      <w:r w:rsidR="00D20C91" w:rsidRPr="00D20C91">
        <w:rPr>
          <w:bCs/>
          <w:sz w:val="22"/>
        </w:rPr>
        <w:t>późn</w:t>
      </w:r>
      <w:proofErr w:type="spellEnd"/>
      <w:r w:rsidR="00D20C91" w:rsidRPr="00D20C91">
        <w:rPr>
          <w:bCs/>
          <w:sz w:val="22"/>
        </w:rPr>
        <w:t>. zm.</w:t>
      </w:r>
      <w:r w:rsidRPr="002073B9">
        <w:rPr>
          <w:bCs/>
          <w:sz w:val="22"/>
        </w:rPr>
        <w:t>),</w:t>
      </w:r>
      <w:r w:rsidRPr="002073B9">
        <w:rPr>
          <w:sz w:val="22"/>
        </w:rPr>
        <w:t xml:space="preserve"> służące realizacji zasady zrównoważonego rozwoju, zgodnie z aktualną polityką ekologiczną Państwa, regiona</w:t>
      </w:r>
      <w:r w:rsidRPr="002073B9">
        <w:rPr>
          <w:sz w:val="22"/>
        </w:rPr>
        <w:t>l</w:t>
      </w:r>
      <w:r w:rsidRPr="002073B9">
        <w:rPr>
          <w:sz w:val="22"/>
        </w:rPr>
        <w:t>nym oraz lokalnymi programami ochrony środowiska i gosp</w:t>
      </w:r>
      <w:r w:rsidRPr="002073B9">
        <w:rPr>
          <w:sz w:val="22"/>
        </w:rPr>
        <w:t>o</w:t>
      </w:r>
      <w:r w:rsidRPr="002073B9">
        <w:rPr>
          <w:sz w:val="22"/>
        </w:rPr>
        <w:t xml:space="preserve">darki wodnej. </w:t>
      </w:r>
    </w:p>
    <w:p w:rsidR="001E71BD" w:rsidRPr="002073B9" w:rsidRDefault="001E71BD">
      <w:pPr>
        <w:jc w:val="both"/>
        <w:rPr>
          <w:sz w:val="22"/>
        </w:rPr>
      </w:pPr>
    </w:p>
    <w:p w:rsidR="00281CF4" w:rsidRPr="002073B9" w:rsidRDefault="0020367A">
      <w:pPr>
        <w:jc w:val="both"/>
        <w:rPr>
          <w:sz w:val="22"/>
        </w:rPr>
      </w:pPr>
      <w:r w:rsidRPr="002073B9">
        <w:rPr>
          <w:sz w:val="22"/>
        </w:rPr>
        <w:t>Realizując ustawowe obowiązki</w:t>
      </w:r>
      <w:r w:rsidR="00A20FC8" w:rsidRPr="002073B9">
        <w:rPr>
          <w:sz w:val="22"/>
        </w:rPr>
        <w:t xml:space="preserve"> </w:t>
      </w:r>
      <w:r w:rsidR="004D2FB6">
        <w:rPr>
          <w:sz w:val="22"/>
        </w:rPr>
        <w:t xml:space="preserve">WFOŚiGW w Opolu </w:t>
      </w:r>
      <w:r w:rsidR="00A20FC8" w:rsidRPr="002073B9">
        <w:rPr>
          <w:sz w:val="22"/>
        </w:rPr>
        <w:t>określa</w:t>
      </w:r>
      <w:r w:rsidR="00281CF4" w:rsidRPr="002073B9">
        <w:rPr>
          <w:sz w:val="22"/>
        </w:rPr>
        <w:t xml:space="preserve"> cel </w:t>
      </w:r>
      <w:r w:rsidR="002318F3" w:rsidRPr="002073B9">
        <w:rPr>
          <w:sz w:val="22"/>
        </w:rPr>
        <w:t xml:space="preserve">generalny </w:t>
      </w:r>
      <w:r w:rsidR="00281CF4" w:rsidRPr="002073B9">
        <w:rPr>
          <w:sz w:val="22"/>
        </w:rPr>
        <w:t>prowadzonej działaln</w:t>
      </w:r>
      <w:r w:rsidR="00281CF4" w:rsidRPr="002073B9">
        <w:rPr>
          <w:sz w:val="22"/>
        </w:rPr>
        <w:t>o</w:t>
      </w:r>
      <w:r w:rsidR="00281CF4" w:rsidRPr="002073B9">
        <w:rPr>
          <w:sz w:val="22"/>
        </w:rPr>
        <w:t>ści:</w:t>
      </w:r>
    </w:p>
    <w:p w:rsidR="00A20FC8" w:rsidRPr="002073B9" w:rsidRDefault="00A20FC8">
      <w:pPr>
        <w:jc w:val="both"/>
        <w:rPr>
          <w:sz w:val="22"/>
        </w:rPr>
      </w:pPr>
    </w:p>
    <w:p w:rsidR="00281CF4" w:rsidRPr="002073B9" w:rsidRDefault="002318F3" w:rsidP="00011DDD">
      <w:pPr>
        <w:jc w:val="center"/>
        <w:rPr>
          <w:b/>
          <w:sz w:val="22"/>
        </w:rPr>
      </w:pPr>
      <w:r w:rsidRPr="002073B9">
        <w:rPr>
          <w:b/>
          <w:sz w:val="22"/>
        </w:rPr>
        <w:t>Poprawa stanu środowiska i zrównoważone gospodarowanie jego zasobami przez stabilne, sk</w:t>
      </w:r>
      <w:r w:rsidRPr="002073B9">
        <w:rPr>
          <w:b/>
          <w:sz w:val="22"/>
        </w:rPr>
        <w:t>u</w:t>
      </w:r>
      <w:r w:rsidRPr="002073B9">
        <w:rPr>
          <w:b/>
          <w:sz w:val="22"/>
        </w:rPr>
        <w:t>teczne i efektywne wspieranie przedsięwzięć i inicjatyw służących środowisku przy pełnym oraz zgodnym z zasadami zrównoważonego rozwoju wykorzystaniu środków pochodz</w:t>
      </w:r>
      <w:r w:rsidRPr="002073B9">
        <w:rPr>
          <w:b/>
          <w:sz w:val="22"/>
        </w:rPr>
        <w:t>ą</w:t>
      </w:r>
      <w:r w:rsidRPr="002073B9">
        <w:rPr>
          <w:b/>
          <w:sz w:val="22"/>
        </w:rPr>
        <w:t>cych z Unii Europejskiej na ochronę środowiska i gospodarkę wodną w województwie opo</w:t>
      </w:r>
      <w:r w:rsidRPr="002073B9">
        <w:rPr>
          <w:b/>
          <w:sz w:val="22"/>
        </w:rPr>
        <w:t>l</w:t>
      </w:r>
      <w:r w:rsidRPr="002073B9">
        <w:rPr>
          <w:b/>
          <w:sz w:val="22"/>
        </w:rPr>
        <w:t>skim</w:t>
      </w:r>
      <w:r w:rsidR="002919FE">
        <w:rPr>
          <w:b/>
          <w:sz w:val="22"/>
        </w:rPr>
        <w:t>.</w:t>
      </w:r>
    </w:p>
    <w:p w:rsidR="002318F3" w:rsidRPr="002073B9" w:rsidRDefault="002318F3" w:rsidP="00011DDD">
      <w:pPr>
        <w:jc w:val="center"/>
        <w:rPr>
          <w:sz w:val="22"/>
        </w:rPr>
      </w:pPr>
    </w:p>
    <w:p w:rsidR="00281CF4" w:rsidRPr="002073B9" w:rsidRDefault="00281CF4">
      <w:pPr>
        <w:jc w:val="both"/>
        <w:rPr>
          <w:sz w:val="22"/>
        </w:rPr>
      </w:pPr>
      <w:r w:rsidRPr="002073B9">
        <w:rPr>
          <w:sz w:val="22"/>
        </w:rPr>
        <w:t xml:space="preserve">W pierwszej kolejności środki </w:t>
      </w:r>
      <w:r w:rsidR="00B514F4">
        <w:rPr>
          <w:sz w:val="22"/>
        </w:rPr>
        <w:t xml:space="preserve">WFOŚiGW w Opolu </w:t>
      </w:r>
      <w:r w:rsidRPr="002073B9">
        <w:rPr>
          <w:sz w:val="22"/>
        </w:rPr>
        <w:t>będą przeznaczane na wspomaganie przedsięwzięć z zakresu:</w:t>
      </w:r>
    </w:p>
    <w:p w:rsidR="00281CF4" w:rsidRPr="002073B9" w:rsidRDefault="00281CF4" w:rsidP="00196215">
      <w:pPr>
        <w:numPr>
          <w:ilvl w:val="0"/>
          <w:numId w:val="2"/>
        </w:numPr>
        <w:jc w:val="both"/>
        <w:rPr>
          <w:sz w:val="22"/>
        </w:rPr>
      </w:pPr>
      <w:r w:rsidRPr="002073B9">
        <w:rPr>
          <w:sz w:val="22"/>
        </w:rPr>
        <w:t xml:space="preserve">ochrony środowiska dofinansowywanych </w:t>
      </w:r>
      <w:r w:rsidR="00095588">
        <w:rPr>
          <w:sz w:val="22"/>
        </w:rPr>
        <w:t xml:space="preserve">bezzwrotnymi </w:t>
      </w:r>
      <w:r w:rsidRPr="002073B9">
        <w:rPr>
          <w:sz w:val="22"/>
        </w:rPr>
        <w:t>środkami</w:t>
      </w:r>
      <w:r w:rsidR="00095588">
        <w:rPr>
          <w:sz w:val="22"/>
        </w:rPr>
        <w:t xml:space="preserve"> </w:t>
      </w:r>
      <w:r w:rsidR="00CF3B32">
        <w:rPr>
          <w:sz w:val="22"/>
        </w:rPr>
        <w:t>Unii Europejskiej</w:t>
      </w:r>
      <w:r w:rsidR="00095588">
        <w:rPr>
          <w:sz w:val="22"/>
        </w:rPr>
        <w:t xml:space="preserve"> i/lub krajowymi</w:t>
      </w:r>
      <w:r w:rsidR="00464351" w:rsidRPr="002073B9">
        <w:rPr>
          <w:sz w:val="22"/>
        </w:rPr>
        <w:t>;</w:t>
      </w:r>
    </w:p>
    <w:p w:rsidR="00281CF4" w:rsidRPr="002073B9" w:rsidRDefault="00281CF4" w:rsidP="00196215">
      <w:pPr>
        <w:numPr>
          <w:ilvl w:val="0"/>
          <w:numId w:val="2"/>
        </w:numPr>
        <w:jc w:val="both"/>
        <w:rPr>
          <w:sz w:val="22"/>
        </w:rPr>
      </w:pPr>
      <w:r w:rsidRPr="002073B9">
        <w:rPr>
          <w:sz w:val="22"/>
        </w:rPr>
        <w:t xml:space="preserve">ochrony środowiska niedofinansowywanych </w:t>
      </w:r>
      <w:r w:rsidR="00C70601">
        <w:rPr>
          <w:sz w:val="22"/>
        </w:rPr>
        <w:t xml:space="preserve">bezzwrotnymi </w:t>
      </w:r>
      <w:r w:rsidRPr="002073B9">
        <w:rPr>
          <w:sz w:val="22"/>
        </w:rPr>
        <w:t>środkami Unii Europejskiej, lecz prowadz</w:t>
      </w:r>
      <w:r w:rsidRPr="002073B9">
        <w:rPr>
          <w:sz w:val="22"/>
        </w:rPr>
        <w:t>ą</w:t>
      </w:r>
      <w:r w:rsidRPr="002073B9">
        <w:rPr>
          <w:sz w:val="22"/>
        </w:rPr>
        <w:t>cych do wypełnienia p</w:t>
      </w:r>
      <w:r w:rsidR="00464351" w:rsidRPr="002073B9">
        <w:rPr>
          <w:sz w:val="22"/>
        </w:rPr>
        <w:t>ostanowień traktatu akcesyjnego;</w:t>
      </w:r>
    </w:p>
    <w:p w:rsidR="00281CF4" w:rsidRPr="002073B9" w:rsidRDefault="0004289F" w:rsidP="0019621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dziedzin </w:t>
      </w:r>
      <w:r w:rsidR="00281CF4" w:rsidRPr="002073B9">
        <w:rPr>
          <w:sz w:val="22"/>
        </w:rPr>
        <w:t xml:space="preserve">oraz zgłaszanych przez </w:t>
      </w:r>
      <w:r w:rsidR="00452EE3" w:rsidRPr="002073B9">
        <w:rPr>
          <w:sz w:val="22"/>
        </w:rPr>
        <w:t xml:space="preserve">instytucje </w:t>
      </w:r>
      <w:r w:rsidR="00281CF4" w:rsidRPr="002073B9">
        <w:rPr>
          <w:sz w:val="22"/>
        </w:rPr>
        <w:t>ochrony środowiska.</w:t>
      </w:r>
    </w:p>
    <w:p w:rsidR="00281CF4" w:rsidRPr="002073B9" w:rsidRDefault="00281CF4">
      <w:pPr>
        <w:jc w:val="both"/>
        <w:rPr>
          <w:sz w:val="22"/>
        </w:rPr>
      </w:pPr>
    </w:p>
    <w:p w:rsidR="00281CF4" w:rsidRPr="002073B9" w:rsidRDefault="00281CF4">
      <w:pPr>
        <w:rPr>
          <w:sz w:val="22"/>
        </w:rPr>
      </w:pPr>
      <w:r w:rsidRPr="002073B9">
        <w:rPr>
          <w:sz w:val="22"/>
        </w:rPr>
        <w:t xml:space="preserve">Zadanie zgłaszane do dofinansowania przez </w:t>
      </w:r>
      <w:r w:rsidR="003631A6">
        <w:rPr>
          <w:sz w:val="22"/>
        </w:rPr>
        <w:t>WFOŚiGW w Opolu</w:t>
      </w:r>
      <w:r w:rsidR="003631A6" w:rsidRPr="002073B9">
        <w:rPr>
          <w:sz w:val="22"/>
        </w:rPr>
        <w:t xml:space="preserve"> </w:t>
      </w:r>
      <w:r w:rsidRPr="002073B9">
        <w:rPr>
          <w:sz w:val="22"/>
        </w:rPr>
        <w:t>powinno spełniać poniższe kryteria:</w:t>
      </w:r>
      <w:r w:rsidRPr="002073B9">
        <w:rPr>
          <w:sz w:val="22"/>
        </w:rPr>
        <w:br/>
      </w:r>
    </w:p>
    <w:p w:rsidR="00281CF4" w:rsidRPr="002073B9" w:rsidRDefault="00281CF4">
      <w:pPr>
        <w:ind w:left="540" w:hanging="540"/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>A.   Kryterium zgodności z polityką ekologiczną państwa</w:t>
      </w:r>
      <w:r w:rsidR="0018629C" w:rsidRPr="002073B9">
        <w:rPr>
          <w:b/>
          <w:sz w:val="26"/>
          <w:szCs w:val="28"/>
          <w:u w:val="single"/>
        </w:rPr>
        <w:t xml:space="preserve"> i w</w:t>
      </w:r>
      <w:r w:rsidRPr="002073B9">
        <w:rPr>
          <w:b/>
          <w:sz w:val="26"/>
          <w:szCs w:val="28"/>
          <w:u w:val="single"/>
        </w:rPr>
        <w:t xml:space="preserve">ojewództwa </w:t>
      </w:r>
      <w:r w:rsidR="0018629C" w:rsidRPr="002073B9">
        <w:rPr>
          <w:b/>
          <w:sz w:val="26"/>
          <w:szCs w:val="28"/>
          <w:u w:val="single"/>
        </w:rPr>
        <w:t>o</w:t>
      </w:r>
      <w:r w:rsidRPr="002073B9">
        <w:rPr>
          <w:b/>
          <w:sz w:val="26"/>
          <w:szCs w:val="28"/>
          <w:u w:val="single"/>
        </w:rPr>
        <w:t>po</w:t>
      </w:r>
      <w:r w:rsidRPr="002073B9">
        <w:rPr>
          <w:b/>
          <w:sz w:val="26"/>
          <w:szCs w:val="28"/>
          <w:u w:val="single"/>
        </w:rPr>
        <w:t>l</w:t>
      </w:r>
      <w:r w:rsidRPr="002073B9">
        <w:rPr>
          <w:b/>
          <w:sz w:val="26"/>
          <w:szCs w:val="28"/>
          <w:u w:val="single"/>
        </w:rPr>
        <w:t>skiego</w:t>
      </w:r>
    </w:p>
    <w:p w:rsidR="00281CF4" w:rsidRPr="002073B9" w:rsidRDefault="00281CF4">
      <w:pPr>
        <w:rPr>
          <w:b/>
          <w:sz w:val="22"/>
          <w:u w:val="single"/>
        </w:rPr>
      </w:pPr>
    </w:p>
    <w:p w:rsidR="00281CF4" w:rsidRPr="002073B9" w:rsidRDefault="00281CF4">
      <w:pPr>
        <w:jc w:val="both"/>
        <w:rPr>
          <w:sz w:val="22"/>
        </w:rPr>
      </w:pPr>
      <w:r w:rsidRPr="002073B9">
        <w:rPr>
          <w:sz w:val="22"/>
        </w:rPr>
        <w:t>Kryterium to ma charakter nadrzędny, w szczególności w odniesieniu do przedsięwzięć zmi</w:t>
      </w:r>
      <w:r w:rsidRPr="002073B9">
        <w:rPr>
          <w:sz w:val="22"/>
        </w:rPr>
        <w:t>e</w:t>
      </w:r>
      <w:r w:rsidRPr="002073B9">
        <w:rPr>
          <w:sz w:val="22"/>
        </w:rPr>
        <w:t xml:space="preserve">rzających do wypełnienia zobowiązań wynikających z </w:t>
      </w:r>
      <w:r w:rsidR="00FA7339" w:rsidRPr="002073B9">
        <w:rPr>
          <w:sz w:val="22"/>
        </w:rPr>
        <w:t>członkostwa</w:t>
      </w:r>
      <w:r w:rsidRPr="002073B9">
        <w:rPr>
          <w:sz w:val="22"/>
        </w:rPr>
        <w:t xml:space="preserve"> w Unii E</w:t>
      </w:r>
      <w:r w:rsidRPr="002073B9">
        <w:rPr>
          <w:sz w:val="22"/>
        </w:rPr>
        <w:t>u</w:t>
      </w:r>
      <w:r w:rsidRPr="002073B9">
        <w:rPr>
          <w:sz w:val="22"/>
        </w:rPr>
        <w:t>ropejskiej</w:t>
      </w:r>
      <w:r w:rsidR="00320ADE" w:rsidRPr="002073B9">
        <w:rPr>
          <w:sz w:val="22"/>
        </w:rPr>
        <w:t xml:space="preserve"> oraz w odniesieniu do aktualnej </w:t>
      </w:r>
      <w:r w:rsidRPr="002073B9">
        <w:rPr>
          <w:sz w:val="22"/>
        </w:rPr>
        <w:t>list</w:t>
      </w:r>
      <w:r w:rsidR="00320ADE" w:rsidRPr="002073B9">
        <w:rPr>
          <w:sz w:val="22"/>
        </w:rPr>
        <w:t>y</w:t>
      </w:r>
      <w:r w:rsidRPr="002073B9">
        <w:rPr>
          <w:sz w:val="22"/>
        </w:rPr>
        <w:t xml:space="preserve"> przedsięwzięć priorytet</w:t>
      </w:r>
      <w:r w:rsidRPr="002073B9">
        <w:rPr>
          <w:sz w:val="22"/>
        </w:rPr>
        <w:t>o</w:t>
      </w:r>
      <w:r w:rsidRPr="002073B9">
        <w:rPr>
          <w:sz w:val="22"/>
        </w:rPr>
        <w:t xml:space="preserve">wych </w:t>
      </w:r>
      <w:r w:rsidR="00E347FA">
        <w:rPr>
          <w:sz w:val="22"/>
        </w:rPr>
        <w:t>WFOŚiGW w Opolu</w:t>
      </w:r>
      <w:r w:rsidR="00E347FA" w:rsidRPr="002073B9">
        <w:rPr>
          <w:sz w:val="22"/>
        </w:rPr>
        <w:t xml:space="preserve"> </w:t>
      </w:r>
      <w:r w:rsidRPr="002073B9">
        <w:rPr>
          <w:sz w:val="22"/>
        </w:rPr>
        <w:t>przyjęt</w:t>
      </w:r>
      <w:r w:rsidR="00320ADE" w:rsidRPr="002073B9">
        <w:rPr>
          <w:sz w:val="22"/>
        </w:rPr>
        <w:t>ej</w:t>
      </w:r>
      <w:r w:rsidRPr="002073B9">
        <w:rPr>
          <w:sz w:val="22"/>
        </w:rPr>
        <w:t xml:space="preserve"> przez Radę Nadzorczą na dany rok </w:t>
      </w:r>
      <w:r w:rsidR="00320ADE" w:rsidRPr="002073B9">
        <w:rPr>
          <w:sz w:val="22"/>
        </w:rPr>
        <w:t xml:space="preserve">i </w:t>
      </w:r>
      <w:r w:rsidRPr="002073B9">
        <w:rPr>
          <w:sz w:val="22"/>
        </w:rPr>
        <w:t>Program</w:t>
      </w:r>
      <w:r w:rsidR="00320ADE" w:rsidRPr="002073B9">
        <w:rPr>
          <w:sz w:val="22"/>
        </w:rPr>
        <w:t>u</w:t>
      </w:r>
      <w:r w:rsidRPr="002073B9">
        <w:rPr>
          <w:sz w:val="22"/>
        </w:rPr>
        <w:t xml:space="preserve"> Ochrony Środowiska Województwa Opolskiego, skore</w:t>
      </w:r>
      <w:r w:rsidR="004B4FC8" w:rsidRPr="002073B9">
        <w:rPr>
          <w:sz w:val="22"/>
        </w:rPr>
        <w:t>lowan</w:t>
      </w:r>
      <w:r w:rsidR="000F6092" w:rsidRPr="002073B9">
        <w:rPr>
          <w:sz w:val="22"/>
        </w:rPr>
        <w:t>ego</w:t>
      </w:r>
      <w:r w:rsidR="004B4FC8" w:rsidRPr="002073B9">
        <w:rPr>
          <w:sz w:val="22"/>
        </w:rPr>
        <w:t xml:space="preserve"> z polityką ekologiczną p</w:t>
      </w:r>
      <w:r w:rsidRPr="002073B9">
        <w:rPr>
          <w:sz w:val="22"/>
        </w:rPr>
        <w:t>a</w:t>
      </w:r>
      <w:r w:rsidRPr="002073B9">
        <w:rPr>
          <w:sz w:val="22"/>
        </w:rPr>
        <w:t>ń</w:t>
      </w:r>
      <w:r w:rsidRPr="002073B9">
        <w:rPr>
          <w:sz w:val="22"/>
        </w:rPr>
        <w:t xml:space="preserve">stwa. </w:t>
      </w:r>
    </w:p>
    <w:p w:rsidR="00D4199C" w:rsidRPr="002073B9" w:rsidRDefault="00D4199C" w:rsidP="004E7D7E">
      <w:pPr>
        <w:pStyle w:val="Tekstpodstawowy3"/>
        <w:rPr>
          <w:b w:val="0"/>
          <w:color w:val="0070C0"/>
          <w:sz w:val="22"/>
        </w:rPr>
      </w:pPr>
    </w:p>
    <w:p w:rsidR="00436272" w:rsidRPr="002073B9" w:rsidRDefault="00436272" w:rsidP="00AD7D37">
      <w:pPr>
        <w:ind w:left="540" w:hanging="540"/>
        <w:jc w:val="both"/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 xml:space="preserve">B. Kryterium zgodności z obowiązującymi „Zasadami udzielania </w:t>
      </w:r>
      <w:r w:rsidR="00AD7D37">
        <w:rPr>
          <w:b/>
          <w:sz w:val="26"/>
          <w:szCs w:val="28"/>
          <w:u w:val="single"/>
        </w:rPr>
        <w:t xml:space="preserve">i umarzania pożyczek oraz tryb i zasady udzielania i rozliczania dotacji ze </w:t>
      </w:r>
      <w:r w:rsidRPr="002073B9">
        <w:rPr>
          <w:b/>
          <w:sz w:val="26"/>
          <w:szCs w:val="28"/>
          <w:u w:val="single"/>
        </w:rPr>
        <w:t xml:space="preserve">środków </w:t>
      </w:r>
      <w:proofErr w:type="spellStart"/>
      <w:r w:rsidRPr="002073B9">
        <w:rPr>
          <w:b/>
          <w:sz w:val="26"/>
          <w:szCs w:val="28"/>
          <w:u w:val="single"/>
        </w:rPr>
        <w:t>WFOŚiGW</w:t>
      </w:r>
      <w:proofErr w:type="spellEnd"/>
      <w:r w:rsidRPr="002073B9">
        <w:rPr>
          <w:b/>
          <w:sz w:val="26"/>
          <w:szCs w:val="28"/>
          <w:u w:val="single"/>
        </w:rPr>
        <w:t xml:space="preserve"> w Opolu”</w:t>
      </w:r>
    </w:p>
    <w:p w:rsidR="00E3727B" w:rsidRPr="002073B9" w:rsidRDefault="00E3727B" w:rsidP="004E7D7E">
      <w:pPr>
        <w:jc w:val="both"/>
        <w:rPr>
          <w:b/>
          <w:sz w:val="26"/>
          <w:szCs w:val="28"/>
          <w:u w:val="single"/>
        </w:rPr>
      </w:pPr>
    </w:p>
    <w:p w:rsidR="00E3727B" w:rsidRPr="002073B9" w:rsidRDefault="00E3727B" w:rsidP="002073B9">
      <w:pPr>
        <w:ind w:left="540" w:hanging="540"/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>C. Kryterium celowości</w:t>
      </w:r>
    </w:p>
    <w:p w:rsidR="00E3727B" w:rsidRPr="002073B9" w:rsidRDefault="00E3727B" w:rsidP="00E3727B">
      <w:pPr>
        <w:jc w:val="both"/>
        <w:rPr>
          <w:b/>
          <w:color w:val="0000FF"/>
          <w:sz w:val="26"/>
          <w:szCs w:val="28"/>
          <w:u w:val="single"/>
        </w:rPr>
      </w:pPr>
    </w:p>
    <w:p w:rsidR="00E3727B" w:rsidRPr="002073B9" w:rsidRDefault="00E3727B" w:rsidP="00E3727B">
      <w:pPr>
        <w:jc w:val="both"/>
        <w:rPr>
          <w:sz w:val="22"/>
        </w:rPr>
      </w:pPr>
      <w:r w:rsidRPr="002073B9">
        <w:rPr>
          <w:sz w:val="22"/>
        </w:rPr>
        <w:t>Przez kryterium to należy rozumieć cele określone w art. 400b. ust. 2 ustawy Prawo ochrony środow</w:t>
      </w:r>
      <w:r w:rsidRPr="002073B9">
        <w:rPr>
          <w:sz w:val="22"/>
        </w:rPr>
        <w:t>i</w:t>
      </w:r>
      <w:r w:rsidRPr="002073B9">
        <w:rPr>
          <w:sz w:val="22"/>
        </w:rPr>
        <w:t>ska oraz w innych ustawach.</w:t>
      </w:r>
    </w:p>
    <w:p w:rsidR="00436272" w:rsidRPr="002073B9" w:rsidRDefault="00436272" w:rsidP="00626EA8">
      <w:pPr>
        <w:pStyle w:val="Tekstpodstawowy3"/>
        <w:rPr>
          <w:b w:val="0"/>
          <w:color w:val="0070C0"/>
          <w:sz w:val="22"/>
        </w:rPr>
      </w:pPr>
    </w:p>
    <w:p w:rsidR="00281CF4" w:rsidRPr="002073B9" w:rsidRDefault="00E3727B">
      <w:pPr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>D</w:t>
      </w:r>
      <w:r w:rsidR="00020C67" w:rsidRPr="002073B9">
        <w:rPr>
          <w:b/>
          <w:sz w:val="26"/>
          <w:szCs w:val="28"/>
          <w:u w:val="single"/>
        </w:rPr>
        <w:t xml:space="preserve">. </w:t>
      </w:r>
      <w:r w:rsidR="00281CF4" w:rsidRPr="002073B9">
        <w:rPr>
          <w:b/>
          <w:sz w:val="26"/>
          <w:szCs w:val="28"/>
          <w:u w:val="single"/>
        </w:rPr>
        <w:t>Kryteri</w:t>
      </w:r>
      <w:r w:rsidR="00B27C78" w:rsidRPr="002073B9">
        <w:rPr>
          <w:b/>
          <w:sz w:val="26"/>
          <w:szCs w:val="28"/>
          <w:u w:val="single"/>
        </w:rPr>
        <w:t xml:space="preserve">um zgodności z </w:t>
      </w:r>
      <w:r w:rsidR="00052454" w:rsidRPr="002073B9">
        <w:rPr>
          <w:b/>
          <w:sz w:val="26"/>
          <w:szCs w:val="28"/>
          <w:u w:val="single"/>
        </w:rPr>
        <w:t>dziedzinami</w:t>
      </w:r>
      <w:r w:rsidR="00B27C78" w:rsidRPr="002073B9">
        <w:rPr>
          <w:b/>
          <w:sz w:val="26"/>
          <w:szCs w:val="28"/>
          <w:u w:val="single"/>
        </w:rPr>
        <w:t xml:space="preserve"> finansowania</w:t>
      </w:r>
      <w:r w:rsidR="00281CF4" w:rsidRPr="002073B9">
        <w:rPr>
          <w:b/>
          <w:sz w:val="26"/>
          <w:szCs w:val="28"/>
          <w:u w:val="single"/>
        </w:rPr>
        <w:t xml:space="preserve"> </w:t>
      </w:r>
    </w:p>
    <w:p w:rsidR="009B7BC6" w:rsidRPr="002073B9" w:rsidRDefault="009B7BC6" w:rsidP="00626EA8">
      <w:pPr>
        <w:rPr>
          <w:b/>
          <w:sz w:val="22"/>
        </w:rPr>
      </w:pPr>
    </w:p>
    <w:p w:rsidR="009B7BC6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 xml:space="preserve">Ochrona atmosfery </w:t>
      </w:r>
    </w:p>
    <w:p w:rsidR="00F26070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Ochrona wód</w:t>
      </w:r>
    </w:p>
    <w:p w:rsidR="00281CF4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Gospodarka wodna</w:t>
      </w:r>
    </w:p>
    <w:p w:rsidR="00281CF4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Gospodarka odpadam</w:t>
      </w:r>
      <w:r w:rsidR="00452EE3" w:rsidRPr="002073B9">
        <w:rPr>
          <w:sz w:val="22"/>
        </w:rPr>
        <w:t>i i ochrona powierzchni ziemi</w:t>
      </w:r>
    </w:p>
    <w:p w:rsidR="00281CF4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lastRenderedPageBreak/>
        <w:t>Ochrona przyrody oraz krajobrazu i leśnictwo</w:t>
      </w:r>
    </w:p>
    <w:p w:rsidR="00594667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Ograniczenie emisji hałasu i jego oddziaływania na środowisko</w:t>
      </w:r>
    </w:p>
    <w:p w:rsidR="00E32A5E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Edukacja ekologiczna</w:t>
      </w:r>
      <w:r w:rsidR="007C1D3B" w:rsidRPr="002073B9">
        <w:rPr>
          <w:sz w:val="22"/>
        </w:rPr>
        <w:t xml:space="preserve"> i komunikacja społeczna</w:t>
      </w:r>
      <w:r w:rsidR="00452EE3" w:rsidRPr="002073B9">
        <w:rPr>
          <w:sz w:val="22"/>
        </w:rPr>
        <w:t xml:space="preserve"> </w:t>
      </w:r>
    </w:p>
    <w:p w:rsidR="00F26070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 xml:space="preserve">Monitoring </w:t>
      </w:r>
      <w:r w:rsidR="00E4299A" w:rsidRPr="002073B9">
        <w:rPr>
          <w:sz w:val="22"/>
        </w:rPr>
        <w:t>środowiska</w:t>
      </w:r>
    </w:p>
    <w:p w:rsidR="00452EE3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 xml:space="preserve">Zapobieganie i likwidacja skutków poważnych awarii i </w:t>
      </w:r>
      <w:r w:rsidR="00584708" w:rsidRPr="002073B9">
        <w:rPr>
          <w:sz w:val="22"/>
        </w:rPr>
        <w:t>klęsk żywioł</w:t>
      </w:r>
      <w:r w:rsidR="00584708" w:rsidRPr="002073B9">
        <w:rPr>
          <w:sz w:val="22"/>
        </w:rPr>
        <w:t>o</w:t>
      </w:r>
      <w:r w:rsidR="00584708" w:rsidRPr="002073B9">
        <w:rPr>
          <w:sz w:val="22"/>
        </w:rPr>
        <w:t>wych</w:t>
      </w:r>
    </w:p>
    <w:p w:rsidR="00281CF4" w:rsidRPr="002073B9" w:rsidRDefault="00281CF4" w:rsidP="00196215">
      <w:pPr>
        <w:numPr>
          <w:ilvl w:val="0"/>
          <w:numId w:val="4"/>
        </w:numPr>
        <w:ind w:left="851" w:hanging="851"/>
        <w:rPr>
          <w:sz w:val="22"/>
        </w:rPr>
      </w:pPr>
      <w:r w:rsidRPr="002073B9">
        <w:rPr>
          <w:sz w:val="22"/>
        </w:rPr>
        <w:t>Zadania międzydziedzinowe</w:t>
      </w:r>
    </w:p>
    <w:p w:rsidR="007F0F8D" w:rsidRPr="002073B9" w:rsidRDefault="007F0F8D" w:rsidP="007F0F8D">
      <w:pPr>
        <w:ind w:left="24"/>
        <w:rPr>
          <w:sz w:val="22"/>
        </w:rPr>
      </w:pPr>
    </w:p>
    <w:p w:rsidR="00281CF4" w:rsidRPr="002073B9" w:rsidRDefault="00E3727B">
      <w:pPr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>E</w:t>
      </w:r>
      <w:r w:rsidR="00020C67" w:rsidRPr="002073B9">
        <w:rPr>
          <w:b/>
          <w:sz w:val="26"/>
          <w:szCs w:val="28"/>
          <w:u w:val="single"/>
        </w:rPr>
        <w:t xml:space="preserve">. </w:t>
      </w:r>
      <w:r w:rsidR="00281CF4" w:rsidRPr="002073B9">
        <w:rPr>
          <w:b/>
          <w:sz w:val="26"/>
          <w:szCs w:val="28"/>
          <w:u w:val="single"/>
        </w:rPr>
        <w:t>Kr</w:t>
      </w:r>
      <w:r w:rsidR="003B47B3" w:rsidRPr="002073B9">
        <w:rPr>
          <w:b/>
          <w:sz w:val="26"/>
          <w:szCs w:val="28"/>
          <w:u w:val="single"/>
        </w:rPr>
        <w:t>yteria techniczno – ekonomiczne</w:t>
      </w:r>
      <w:r w:rsidR="00281CF4" w:rsidRPr="002073B9">
        <w:rPr>
          <w:b/>
          <w:sz w:val="26"/>
          <w:szCs w:val="28"/>
          <w:u w:val="single"/>
        </w:rPr>
        <w:br/>
      </w:r>
    </w:p>
    <w:p w:rsidR="00281CF4" w:rsidRPr="002073B9" w:rsidRDefault="00281CF4">
      <w:pPr>
        <w:rPr>
          <w:sz w:val="22"/>
        </w:rPr>
      </w:pPr>
      <w:r w:rsidRPr="002073B9">
        <w:rPr>
          <w:sz w:val="22"/>
        </w:rPr>
        <w:t>Ocenie podlegać będą:</w:t>
      </w:r>
    </w:p>
    <w:p w:rsidR="00281CF4" w:rsidRPr="002073B9" w:rsidRDefault="00220E6F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P</w:t>
      </w:r>
      <w:r w:rsidR="00281CF4" w:rsidRPr="002073B9">
        <w:rPr>
          <w:sz w:val="22"/>
        </w:rPr>
        <w:t>lanowane efekty</w:t>
      </w:r>
      <w:r w:rsidR="006C415C" w:rsidRPr="002073B9">
        <w:rPr>
          <w:sz w:val="22"/>
        </w:rPr>
        <w:t xml:space="preserve"> rzeczowe i ekologiczne</w:t>
      </w:r>
      <w:r w:rsidR="00F66325" w:rsidRPr="002073B9">
        <w:rPr>
          <w:sz w:val="22"/>
        </w:rPr>
        <w:t>.</w:t>
      </w:r>
    </w:p>
    <w:p w:rsidR="00281CF4" w:rsidRPr="002073B9" w:rsidRDefault="00220E6F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S</w:t>
      </w:r>
      <w:r w:rsidR="00281CF4" w:rsidRPr="002073B9">
        <w:rPr>
          <w:sz w:val="22"/>
        </w:rPr>
        <w:t>topień przy</w:t>
      </w:r>
      <w:r w:rsidR="00087E9A" w:rsidRPr="002073B9">
        <w:rPr>
          <w:sz w:val="22"/>
        </w:rPr>
        <w:t>gotowania zadania do realizacji.</w:t>
      </w:r>
    </w:p>
    <w:p w:rsidR="00281CF4" w:rsidRPr="002073B9" w:rsidRDefault="00220E6F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O</w:t>
      </w:r>
      <w:r w:rsidR="00087E9A" w:rsidRPr="002073B9">
        <w:rPr>
          <w:sz w:val="22"/>
        </w:rPr>
        <w:t>kres realizacji zadania.</w:t>
      </w:r>
    </w:p>
    <w:p w:rsidR="00281CF4" w:rsidRPr="002073B9" w:rsidRDefault="00220E6F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K</w:t>
      </w:r>
      <w:r w:rsidR="00281CF4" w:rsidRPr="002073B9">
        <w:rPr>
          <w:sz w:val="22"/>
        </w:rPr>
        <w:t>oszt realizacji zadania, w tym koszt jednostkowy</w:t>
      </w:r>
      <w:r w:rsidR="00087E9A" w:rsidRPr="002073B9">
        <w:rPr>
          <w:sz w:val="22"/>
        </w:rPr>
        <w:t xml:space="preserve"> uzyskania efektu ekologicznego.</w:t>
      </w:r>
    </w:p>
    <w:p w:rsidR="00281CF4" w:rsidRPr="002073B9" w:rsidRDefault="0036242A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Z</w:t>
      </w:r>
      <w:r w:rsidR="00281CF4" w:rsidRPr="002073B9">
        <w:rPr>
          <w:sz w:val="22"/>
        </w:rPr>
        <w:t>ab</w:t>
      </w:r>
      <w:r w:rsidR="00087E9A" w:rsidRPr="002073B9">
        <w:rPr>
          <w:sz w:val="22"/>
        </w:rPr>
        <w:t>ezpieczenie źródeł finansowania.</w:t>
      </w:r>
    </w:p>
    <w:p w:rsidR="00281CF4" w:rsidRPr="002073B9" w:rsidRDefault="0036242A" w:rsidP="0019621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</w:rPr>
      </w:pPr>
      <w:r w:rsidRPr="002073B9">
        <w:rPr>
          <w:sz w:val="22"/>
        </w:rPr>
        <w:t>S</w:t>
      </w:r>
      <w:r w:rsidR="00087E9A" w:rsidRPr="002073B9">
        <w:rPr>
          <w:sz w:val="22"/>
        </w:rPr>
        <w:t>ytuacja finansowa inwestora.</w:t>
      </w:r>
    </w:p>
    <w:p w:rsidR="00A741BE" w:rsidRPr="002073B9" w:rsidRDefault="0036242A" w:rsidP="0019621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2"/>
        </w:rPr>
      </w:pPr>
      <w:r w:rsidRPr="002073B9">
        <w:rPr>
          <w:sz w:val="22"/>
        </w:rPr>
        <w:t>R</w:t>
      </w:r>
      <w:r w:rsidR="00281CF4" w:rsidRPr="002073B9">
        <w:rPr>
          <w:sz w:val="22"/>
        </w:rPr>
        <w:t>entowność przedsięwzięcia, okres zwrotu nakładów i ryzyko finansowe (dla wybranych z</w:t>
      </w:r>
      <w:r w:rsidR="00281CF4" w:rsidRPr="002073B9">
        <w:rPr>
          <w:sz w:val="22"/>
        </w:rPr>
        <w:t>a</w:t>
      </w:r>
      <w:r w:rsidR="00281CF4" w:rsidRPr="002073B9">
        <w:rPr>
          <w:sz w:val="22"/>
        </w:rPr>
        <w:t>dań).</w:t>
      </w:r>
    </w:p>
    <w:p w:rsidR="00E32A5E" w:rsidRPr="002073B9" w:rsidRDefault="00E32A5E" w:rsidP="00626EA8">
      <w:pPr>
        <w:jc w:val="both"/>
        <w:rPr>
          <w:sz w:val="22"/>
        </w:rPr>
      </w:pPr>
    </w:p>
    <w:p w:rsidR="00281CF4" w:rsidRPr="002073B9" w:rsidRDefault="00E3727B">
      <w:pPr>
        <w:rPr>
          <w:b/>
          <w:sz w:val="26"/>
          <w:szCs w:val="28"/>
          <w:u w:val="single"/>
        </w:rPr>
      </w:pPr>
      <w:r w:rsidRPr="002073B9">
        <w:rPr>
          <w:b/>
          <w:sz w:val="26"/>
          <w:szCs w:val="28"/>
          <w:u w:val="single"/>
        </w:rPr>
        <w:t>F</w:t>
      </w:r>
      <w:r w:rsidR="00020C67" w:rsidRPr="002073B9">
        <w:rPr>
          <w:b/>
          <w:sz w:val="26"/>
          <w:szCs w:val="28"/>
          <w:u w:val="single"/>
        </w:rPr>
        <w:t xml:space="preserve">. </w:t>
      </w:r>
      <w:r w:rsidR="003B47B3" w:rsidRPr="002073B9">
        <w:rPr>
          <w:b/>
          <w:sz w:val="26"/>
          <w:szCs w:val="28"/>
          <w:u w:val="single"/>
        </w:rPr>
        <w:t>Kryteria wymogów formalnych</w:t>
      </w:r>
    </w:p>
    <w:p w:rsidR="00281CF4" w:rsidRPr="002073B9" w:rsidRDefault="00281CF4">
      <w:pPr>
        <w:rPr>
          <w:b/>
          <w:sz w:val="26"/>
          <w:szCs w:val="28"/>
          <w:u w:val="single"/>
        </w:rPr>
      </w:pPr>
    </w:p>
    <w:p w:rsidR="006320C9" w:rsidRPr="002073B9" w:rsidRDefault="00281CF4" w:rsidP="00E32A5E">
      <w:pPr>
        <w:pStyle w:val="BodyText2"/>
        <w:tabs>
          <w:tab w:val="left" w:pos="720"/>
        </w:tabs>
        <w:ind w:right="72"/>
        <w:rPr>
          <w:b w:val="0"/>
          <w:sz w:val="22"/>
        </w:rPr>
      </w:pPr>
      <w:r w:rsidRPr="002073B9">
        <w:rPr>
          <w:b w:val="0"/>
          <w:sz w:val="22"/>
        </w:rPr>
        <w:t xml:space="preserve">Rozpoczęcie procesu decyzyjnego warunkuje się przedłożeniem </w:t>
      </w:r>
      <w:r w:rsidR="005C3E97" w:rsidRPr="002073B9">
        <w:rPr>
          <w:b w:val="0"/>
          <w:sz w:val="22"/>
        </w:rPr>
        <w:t>p</w:t>
      </w:r>
      <w:r w:rsidRPr="002073B9">
        <w:rPr>
          <w:b w:val="0"/>
          <w:sz w:val="22"/>
        </w:rPr>
        <w:t>rawidłowo sporządz</w:t>
      </w:r>
      <w:r w:rsidRPr="002073B9">
        <w:rPr>
          <w:b w:val="0"/>
          <w:sz w:val="22"/>
        </w:rPr>
        <w:t>o</w:t>
      </w:r>
      <w:r w:rsidRPr="002073B9">
        <w:rPr>
          <w:b w:val="0"/>
          <w:sz w:val="22"/>
        </w:rPr>
        <w:t xml:space="preserve">nego wniosku o udzielenie pożyczki lub dotacji, odpowiadającego obowiązującemu wzorowi wniosku dla </w:t>
      </w:r>
      <w:r w:rsidR="005A2289">
        <w:rPr>
          <w:b w:val="0"/>
          <w:sz w:val="22"/>
        </w:rPr>
        <w:t xml:space="preserve">danego przedsięwzięcia </w:t>
      </w:r>
      <w:r w:rsidRPr="002073B9">
        <w:rPr>
          <w:b w:val="0"/>
          <w:sz w:val="22"/>
        </w:rPr>
        <w:t>wraz z określonym w nim kompletem załączników, dotyczącym uzgodnień i zezwoleń niezbędnych dla realizacji zadania, statusu prawnego wnioskodawcy, obowi</w:t>
      </w:r>
      <w:r w:rsidRPr="002073B9">
        <w:rPr>
          <w:b w:val="0"/>
          <w:sz w:val="22"/>
        </w:rPr>
        <w:t>ą</w:t>
      </w:r>
      <w:r w:rsidRPr="002073B9">
        <w:rPr>
          <w:b w:val="0"/>
          <w:sz w:val="22"/>
        </w:rPr>
        <w:t>zujących go wewnętrznych uregulowań prawnych i organ</w:t>
      </w:r>
      <w:r w:rsidRPr="002073B9">
        <w:rPr>
          <w:b w:val="0"/>
          <w:sz w:val="22"/>
        </w:rPr>
        <w:t>i</w:t>
      </w:r>
      <w:r w:rsidRPr="002073B9">
        <w:rPr>
          <w:b w:val="0"/>
          <w:sz w:val="22"/>
        </w:rPr>
        <w:t xml:space="preserve">zacyjnych, jego sytuacji finansowej oraz </w:t>
      </w:r>
      <w:r w:rsidR="005A2289">
        <w:rPr>
          <w:b w:val="0"/>
          <w:sz w:val="22"/>
        </w:rPr>
        <w:t xml:space="preserve">w przypadku pożyczek </w:t>
      </w:r>
      <w:r w:rsidRPr="002073B9">
        <w:rPr>
          <w:b w:val="0"/>
          <w:sz w:val="22"/>
        </w:rPr>
        <w:t xml:space="preserve">proponowanych form zabezpieczenia </w:t>
      </w:r>
      <w:r w:rsidR="005A2289">
        <w:rPr>
          <w:b w:val="0"/>
          <w:sz w:val="22"/>
        </w:rPr>
        <w:t xml:space="preserve">ich </w:t>
      </w:r>
      <w:r w:rsidRPr="002073B9">
        <w:rPr>
          <w:b w:val="0"/>
          <w:sz w:val="22"/>
        </w:rPr>
        <w:t>spłaty.</w:t>
      </w:r>
    </w:p>
    <w:p w:rsidR="00281CF4" w:rsidRPr="002073B9" w:rsidRDefault="00221257">
      <w:pPr>
        <w:jc w:val="both"/>
        <w:rPr>
          <w:sz w:val="22"/>
        </w:rPr>
      </w:pPr>
      <w:r>
        <w:rPr>
          <w:sz w:val="22"/>
        </w:rPr>
        <w:t xml:space="preserve">WFOŚiGW w Opolu </w:t>
      </w:r>
      <w:r w:rsidR="00281CF4" w:rsidRPr="002073B9">
        <w:rPr>
          <w:sz w:val="22"/>
        </w:rPr>
        <w:t xml:space="preserve">zastrzega sobie prawo żądania </w:t>
      </w:r>
      <w:r w:rsidR="00D158E5">
        <w:rPr>
          <w:sz w:val="22"/>
        </w:rPr>
        <w:t xml:space="preserve">wszelkich niezbędnych do udzielenia dofinansowania </w:t>
      </w:r>
      <w:r w:rsidR="00281CF4" w:rsidRPr="002073B9">
        <w:rPr>
          <w:sz w:val="22"/>
        </w:rPr>
        <w:t>dokumentów uzupełniających.</w:t>
      </w:r>
    </w:p>
    <w:p w:rsidR="004C2B4E" w:rsidRPr="002073B9" w:rsidRDefault="004C2B4E">
      <w:pPr>
        <w:jc w:val="both"/>
        <w:rPr>
          <w:sz w:val="22"/>
        </w:rPr>
      </w:pPr>
    </w:p>
    <w:p w:rsidR="004C2B4E" w:rsidRPr="002073B9" w:rsidRDefault="00020C67">
      <w:pPr>
        <w:rPr>
          <w:b/>
          <w:bCs/>
          <w:sz w:val="26"/>
          <w:szCs w:val="28"/>
          <w:u w:val="single"/>
        </w:rPr>
      </w:pPr>
      <w:r w:rsidRPr="002073B9">
        <w:rPr>
          <w:b/>
          <w:bCs/>
          <w:sz w:val="26"/>
          <w:szCs w:val="28"/>
          <w:u w:val="single"/>
        </w:rPr>
        <w:t xml:space="preserve"> </w:t>
      </w:r>
      <w:r w:rsidR="00E3727B" w:rsidRPr="002073B9">
        <w:rPr>
          <w:b/>
          <w:bCs/>
          <w:sz w:val="26"/>
          <w:szCs w:val="28"/>
          <w:u w:val="single"/>
        </w:rPr>
        <w:t>G</w:t>
      </w:r>
      <w:r w:rsidRPr="002073B9">
        <w:rPr>
          <w:b/>
          <w:bCs/>
          <w:sz w:val="26"/>
          <w:szCs w:val="28"/>
          <w:u w:val="single"/>
        </w:rPr>
        <w:t xml:space="preserve">. </w:t>
      </w:r>
      <w:r w:rsidR="00C75753" w:rsidRPr="002073B9">
        <w:rPr>
          <w:b/>
          <w:bCs/>
          <w:sz w:val="26"/>
          <w:szCs w:val="28"/>
          <w:u w:val="single"/>
        </w:rPr>
        <w:t>Kryterium stanu przygotowania zadania</w:t>
      </w:r>
    </w:p>
    <w:p w:rsidR="00DB52AB" w:rsidRPr="002073B9" w:rsidRDefault="00DB52AB">
      <w:pPr>
        <w:rPr>
          <w:b/>
          <w:bCs/>
          <w:sz w:val="26"/>
          <w:szCs w:val="28"/>
        </w:rPr>
      </w:pPr>
    </w:p>
    <w:p w:rsidR="00DB52AB" w:rsidRPr="002073B9" w:rsidRDefault="00221257" w:rsidP="00772669">
      <w:pPr>
        <w:jc w:val="both"/>
        <w:rPr>
          <w:sz w:val="22"/>
        </w:rPr>
      </w:pPr>
      <w:r>
        <w:rPr>
          <w:sz w:val="22"/>
        </w:rPr>
        <w:t xml:space="preserve">WFOŚiGW w Opolu </w:t>
      </w:r>
      <w:r w:rsidR="00DB52AB" w:rsidRPr="002073B9">
        <w:rPr>
          <w:sz w:val="22"/>
        </w:rPr>
        <w:t>oczekuje składania wniosków na zadania w pełni prz</w:t>
      </w:r>
      <w:r w:rsidR="00DB52AB" w:rsidRPr="002073B9">
        <w:rPr>
          <w:sz w:val="22"/>
        </w:rPr>
        <w:t>y</w:t>
      </w:r>
      <w:r w:rsidR="00DB52AB" w:rsidRPr="002073B9">
        <w:rPr>
          <w:sz w:val="22"/>
        </w:rPr>
        <w:t>gotowane do realizacji, tj. w zależności od charakteru zadania:</w:t>
      </w:r>
    </w:p>
    <w:p w:rsidR="00DB52AB" w:rsidRPr="002073B9" w:rsidRDefault="00DB52AB" w:rsidP="0019621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sz w:val="22"/>
        </w:rPr>
      </w:pPr>
      <w:r w:rsidRPr="002073B9">
        <w:rPr>
          <w:sz w:val="22"/>
        </w:rPr>
        <w:t>na zadania inwestycyjne: nie wcześniej niż po sporządzeniu projektu budowlanego i kos</w:t>
      </w:r>
      <w:r w:rsidRPr="002073B9">
        <w:rPr>
          <w:sz w:val="22"/>
        </w:rPr>
        <w:t>z</w:t>
      </w:r>
      <w:r w:rsidRPr="002073B9">
        <w:rPr>
          <w:sz w:val="22"/>
        </w:rPr>
        <w:t>torysu inwestorskiego oraz uzyskaniu pozwolenia budowlanego lub złożeniu wniosku o jego wydanie (jeśli jest wymagane) i nie później niż z datą rozpoczęcia robót (złożenie wniosku w innym okr</w:t>
      </w:r>
      <w:r w:rsidRPr="002073B9">
        <w:rPr>
          <w:sz w:val="22"/>
        </w:rPr>
        <w:t>e</w:t>
      </w:r>
      <w:r w:rsidRPr="002073B9">
        <w:rPr>
          <w:sz w:val="22"/>
        </w:rPr>
        <w:t>sie może sku</w:t>
      </w:r>
      <w:r w:rsidRPr="002073B9">
        <w:rPr>
          <w:sz w:val="22"/>
        </w:rPr>
        <w:t>t</w:t>
      </w:r>
      <w:r w:rsidRPr="002073B9">
        <w:rPr>
          <w:sz w:val="22"/>
        </w:rPr>
        <w:t>kować odmową udzielenia pożyczki lub dotacji);</w:t>
      </w:r>
    </w:p>
    <w:p w:rsidR="00DB52AB" w:rsidRPr="002073B9" w:rsidRDefault="00DB52AB" w:rsidP="0019621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sz w:val="22"/>
        </w:rPr>
      </w:pPr>
      <w:r w:rsidRPr="002073B9">
        <w:rPr>
          <w:sz w:val="22"/>
        </w:rPr>
        <w:t>na zadania nieinwestycyjne: nie wcześniej niż po przygotowaniu projektu przedsięwzięcia i kos</w:t>
      </w:r>
      <w:r w:rsidRPr="002073B9">
        <w:rPr>
          <w:sz w:val="22"/>
        </w:rPr>
        <w:t>z</w:t>
      </w:r>
      <w:r w:rsidRPr="002073B9">
        <w:rPr>
          <w:sz w:val="22"/>
        </w:rPr>
        <w:t>torysu lub preliminarza kosztów sporządzonego w oparciu o udokumentowane rozeznanie cen rynkowych i nie później niż z datą zawarcia pierwszej umowy (zlecenia) z wykonawcą lub d</w:t>
      </w:r>
      <w:r w:rsidRPr="002073B9">
        <w:rPr>
          <w:sz w:val="22"/>
        </w:rPr>
        <w:t>o</w:t>
      </w:r>
      <w:r w:rsidRPr="002073B9">
        <w:rPr>
          <w:sz w:val="22"/>
        </w:rPr>
        <w:t>stawcą przedmiotu zamówienia;</w:t>
      </w:r>
    </w:p>
    <w:p w:rsidR="00DB52AB" w:rsidRPr="002073B9" w:rsidRDefault="00DB52AB" w:rsidP="0019621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sz w:val="22"/>
        </w:rPr>
      </w:pPr>
      <w:r w:rsidRPr="002073B9">
        <w:rPr>
          <w:sz w:val="22"/>
        </w:rPr>
        <w:t xml:space="preserve">w uzasadnionych przypadkach (po złożeniu wniosku) Zarząd </w:t>
      </w:r>
      <w:r w:rsidR="00221257">
        <w:rPr>
          <w:sz w:val="22"/>
        </w:rPr>
        <w:t xml:space="preserve">WFOŚiGW w Opolu </w:t>
      </w:r>
      <w:r w:rsidRPr="002073B9">
        <w:rPr>
          <w:sz w:val="22"/>
        </w:rPr>
        <w:t>może zaproponować w</w:t>
      </w:r>
      <w:r w:rsidRPr="002073B9">
        <w:rPr>
          <w:sz w:val="22"/>
        </w:rPr>
        <w:t>y</w:t>
      </w:r>
      <w:r w:rsidRPr="002073B9">
        <w:rPr>
          <w:sz w:val="22"/>
        </w:rPr>
        <w:t>danie promesy pożyczki lub dotacji i określić termin jej obowiązywania;</w:t>
      </w:r>
    </w:p>
    <w:p w:rsidR="00DB52AB" w:rsidRPr="002073B9" w:rsidRDefault="00DB52AB" w:rsidP="0019621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sz w:val="22"/>
        </w:rPr>
      </w:pPr>
      <w:r w:rsidRPr="002073B9">
        <w:rPr>
          <w:sz w:val="22"/>
        </w:rPr>
        <w:t xml:space="preserve">powyższe rozwiązania nie dotyczą sytuacji, w których </w:t>
      </w:r>
      <w:r w:rsidR="00221257">
        <w:rPr>
          <w:sz w:val="22"/>
        </w:rPr>
        <w:t xml:space="preserve">WFOŚiGW w Opolu </w:t>
      </w:r>
      <w:r w:rsidRPr="002073B9">
        <w:rPr>
          <w:sz w:val="22"/>
        </w:rPr>
        <w:t>dopuszcza częściową r</w:t>
      </w:r>
      <w:r w:rsidRPr="002073B9">
        <w:rPr>
          <w:sz w:val="22"/>
        </w:rPr>
        <w:t>e</w:t>
      </w:r>
      <w:r w:rsidRPr="002073B9">
        <w:rPr>
          <w:sz w:val="22"/>
        </w:rPr>
        <w:t>fundację kosztów przedsięwzięcia, np. usuwanie odpadów zawierających azbest</w:t>
      </w:r>
      <w:r w:rsidR="00377155" w:rsidRPr="002073B9">
        <w:rPr>
          <w:sz w:val="22"/>
        </w:rPr>
        <w:t>.</w:t>
      </w:r>
    </w:p>
    <w:p w:rsidR="00DB52AB" w:rsidRPr="002073B9" w:rsidRDefault="00DB52AB">
      <w:pPr>
        <w:rPr>
          <w:sz w:val="26"/>
          <w:szCs w:val="28"/>
        </w:rPr>
      </w:pPr>
    </w:p>
    <w:p w:rsidR="00D17CD1" w:rsidRPr="002073B9" w:rsidRDefault="00D17CD1" w:rsidP="009C2F13">
      <w:pPr>
        <w:jc w:val="both"/>
        <w:rPr>
          <w:sz w:val="22"/>
        </w:rPr>
      </w:pPr>
    </w:p>
    <w:sectPr w:rsidR="00D17CD1" w:rsidRPr="002073B9" w:rsidSect="00FC1140">
      <w:footerReference w:type="even" r:id="rId8"/>
      <w:footerReference w:type="default" r:id="rId9"/>
      <w:headerReference w:type="first" r:id="rId10"/>
      <w:pgSz w:w="11906" w:h="16838" w:code="9"/>
      <w:pgMar w:top="851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BE" w:rsidRDefault="000A25BE">
      <w:r>
        <w:separator/>
      </w:r>
    </w:p>
  </w:endnote>
  <w:endnote w:type="continuationSeparator" w:id="0">
    <w:p w:rsidR="000A25BE" w:rsidRDefault="000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FB" w:rsidRDefault="00DF35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5FB" w:rsidRDefault="00DF35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9A" w:rsidRDefault="00E429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45D4">
      <w:rPr>
        <w:noProof/>
      </w:rPr>
      <w:t>2</w:t>
    </w:r>
    <w:r>
      <w:fldChar w:fldCharType="end"/>
    </w:r>
  </w:p>
  <w:p w:rsidR="00DF35FB" w:rsidRDefault="00DF35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BE" w:rsidRDefault="000A25BE">
      <w:r>
        <w:separator/>
      </w:r>
    </w:p>
  </w:footnote>
  <w:footnote w:type="continuationSeparator" w:id="0">
    <w:p w:rsidR="000A25BE" w:rsidRDefault="000A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40" w:rsidRPr="00FC1140" w:rsidRDefault="00FC1140" w:rsidP="00FC1140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6E44"/>
    <w:multiLevelType w:val="hybridMultilevel"/>
    <w:tmpl w:val="7D4AFE64"/>
    <w:lvl w:ilvl="0" w:tplc="F39C4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9C4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C1E2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26535"/>
    <w:multiLevelType w:val="hybridMultilevel"/>
    <w:tmpl w:val="D4066D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3F72E4"/>
    <w:multiLevelType w:val="hybridMultilevel"/>
    <w:tmpl w:val="6A0E25C4"/>
    <w:lvl w:ilvl="0" w:tplc="20ACC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1F07"/>
    <w:multiLevelType w:val="hybridMultilevel"/>
    <w:tmpl w:val="067C0764"/>
    <w:lvl w:ilvl="0" w:tplc="50AC6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0A"/>
    <w:rsid w:val="00001DAE"/>
    <w:rsid w:val="00011DDD"/>
    <w:rsid w:val="00012081"/>
    <w:rsid w:val="00013E5B"/>
    <w:rsid w:val="000165BF"/>
    <w:rsid w:val="00020C67"/>
    <w:rsid w:val="00026E1D"/>
    <w:rsid w:val="0002760C"/>
    <w:rsid w:val="00030BC6"/>
    <w:rsid w:val="00034776"/>
    <w:rsid w:val="000363C0"/>
    <w:rsid w:val="00040B41"/>
    <w:rsid w:val="0004289F"/>
    <w:rsid w:val="00047B8B"/>
    <w:rsid w:val="00052454"/>
    <w:rsid w:val="00064189"/>
    <w:rsid w:val="00066F41"/>
    <w:rsid w:val="000706AA"/>
    <w:rsid w:val="00073BEB"/>
    <w:rsid w:val="00074697"/>
    <w:rsid w:val="00080318"/>
    <w:rsid w:val="00087E9A"/>
    <w:rsid w:val="00090C22"/>
    <w:rsid w:val="00094B0C"/>
    <w:rsid w:val="00095588"/>
    <w:rsid w:val="000A2142"/>
    <w:rsid w:val="000A25BE"/>
    <w:rsid w:val="000A45E7"/>
    <w:rsid w:val="000A4CEA"/>
    <w:rsid w:val="000B2B26"/>
    <w:rsid w:val="000B34D9"/>
    <w:rsid w:val="000B5D9A"/>
    <w:rsid w:val="000B70D9"/>
    <w:rsid w:val="000C31E8"/>
    <w:rsid w:val="000C5095"/>
    <w:rsid w:val="000C6514"/>
    <w:rsid w:val="000D43D6"/>
    <w:rsid w:val="000D4ABB"/>
    <w:rsid w:val="000D5426"/>
    <w:rsid w:val="000D5964"/>
    <w:rsid w:val="000D717A"/>
    <w:rsid w:val="000D7F70"/>
    <w:rsid w:val="000F6092"/>
    <w:rsid w:val="00100A3D"/>
    <w:rsid w:val="00104AAF"/>
    <w:rsid w:val="00113606"/>
    <w:rsid w:val="00121B1C"/>
    <w:rsid w:val="001422DD"/>
    <w:rsid w:val="00142926"/>
    <w:rsid w:val="001448CE"/>
    <w:rsid w:val="00146B34"/>
    <w:rsid w:val="0015269B"/>
    <w:rsid w:val="00152DD1"/>
    <w:rsid w:val="0017225C"/>
    <w:rsid w:val="0018193F"/>
    <w:rsid w:val="00183C33"/>
    <w:rsid w:val="00185754"/>
    <w:rsid w:val="0018629C"/>
    <w:rsid w:val="001922B2"/>
    <w:rsid w:val="00195478"/>
    <w:rsid w:val="00195492"/>
    <w:rsid w:val="00196215"/>
    <w:rsid w:val="001A3CE7"/>
    <w:rsid w:val="001B331D"/>
    <w:rsid w:val="001B73FD"/>
    <w:rsid w:val="001C0CFC"/>
    <w:rsid w:val="001D7E2F"/>
    <w:rsid w:val="001E493C"/>
    <w:rsid w:val="001E59F2"/>
    <w:rsid w:val="001E6DDA"/>
    <w:rsid w:val="001E71BD"/>
    <w:rsid w:val="001F3244"/>
    <w:rsid w:val="00200659"/>
    <w:rsid w:val="0020367A"/>
    <w:rsid w:val="00203A61"/>
    <w:rsid w:val="00205C62"/>
    <w:rsid w:val="00206903"/>
    <w:rsid w:val="002073B9"/>
    <w:rsid w:val="00207582"/>
    <w:rsid w:val="0021024B"/>
    <w:rsid w:val="00220E6F"/>
    <w:rsid w:val="00221257"/>
    <w:rsid w:val="002229A4"/>
    <w:rsid w:val="00223538"/>
    <w:rsid w:val="002259B3"/>
    <w:rsid w:val="00226092"/>
    <w:rsid w:val="002265D7"/>
    <w:rsid w:val="002318F3"/>
    <w:rsid w:val="0023266B"/>
    <w:rsid w:val="002326D0"/>
    <w:rsid w:val="00232D5F"/>
    <w:rsid w:val="002331C6"/>
    <w:rsid w:val="002373B7"/>
    <w:rsid w:val="00244DF7"/>
    <w:rsid w:val="00245619"/>
    <w:rsid w:val="00245CD4"/>
    <w:rsid w:val="00247008"/>
    <w:rsid w:val="00252030"/>
    <w:rsid w:val="00252E24"/>
    <w:rsid w:val="0025553E"/>
    <w:rsid w:val="00256F4E"/>
    <w:rsid w:val="00260149"/>
    <w:rsid w:val="0026133E"/>
    <w:rsid w:val="00262729"/>
    <w:rsid w:val="00271A18"/>
    <w:rsid w:val="002759BA"/>
    <w:rsid w:val="00280355"/>
    <w:rsid w:val="00280862"/>
    <w:rsid w:val="00281CF4"/>
    <w:rsid w:val="00283B5A"/>
    <w:rsid w:val="002919FE"/>
    <w:rsid w:val="00291ACB"/>
    <w:rsid w:val="0029543C"/>
    <w:rsid w:val="002A46FC"/>
    <w:rsid w:val="002A7E7C"/>
    <w:rsid w:val="002B765A"/>
    <w:rsid w:val="002C157E"/>
    <w:rsid w:val="002C299C"/>
    <w:rsid w:val="002C5037"/>
    <w:rsid w:val="002D2334"/>
    <w:rsid w:val="002F3188"/>
    <w:rsid w:val="002F5D51"/>
    <w:rsid w:val="00305456"/>
    <w:rsid w:val="0031241A"/>
    <w:rsid w:val="003144D3"/>
    <w:rsid w:val="00320ADE"/>
    <w:rsid w:val="00324073"/>
    <w:rsid w:val="00325FC1"/>
    <w:rsid w:val="00330C64"/>
    <w:rsid w:val="00331C4F"/>
    <w:rsid w:val="00332D0C"/>
    <w:rsid w:val="00334DC2"/>
    <w:rsid w:val="00340A82"/>
    <w:rsid w:val="0034194C"/>
    <w:rsid w:val="00357A08"/>
    <w:rsid w:val="0036242A"/>
    <w:rsid w:val="003631A6"/>
    <w:rsid w:val="00367C99"/>
    <w:rsid w:val="00377155"/>
    <w:rsid w:val="00382386"/>
    <w:rsid w:val="003846A7"/>
    <w:rsid w:val="0039755F"/>
    <w:rsid w:val="003A3E2E"/>
    <w:rsid w:val="003A539F"/>
    <w:rsid w:val="003A56F2"/>
    <w:rsid w:val="003B3C3C"/>
    <w:rsid w:val="003B47B3"/>
    <w:rsid w:val="003B555E"/>
    <w:rsid w:val="003C0EE5"/>
    <w:rsid w:val="003C65DA"/>
    <w:rsid w:val="003C7F8D"/>
    <w:rsid w:val="003D2B4F"/>
    <w:rsid w:val="003D3549"/>
    <w:rsid w:val="003E117C"/>
    <w:rsid w:val="003E43FD"/>
    <w:rsid w:val="003F002B"/>
    <w:rsid w:val="003F08F5"/>
    <w:rsid w:val="003F35A3"/>
    <w:rsid w:val="003F3C5F"/>
    <w:rsid w:val="003F45E6"/>
    <w:rsid w:val="003F4D09"/>
    <w:rsid w:val="004014F4"/>
    <w:rsid w:val="00406EAA"/>
    <w:rsid w:val="00431127"/>
    <w:rsid w:val="00431712"/>
    <w:rsid w:val="0043519D"/>
    <w:rsid w:val="00435246"/>
    <w:rsid w:val="00436272"/>
    <w:rsid w:val="00436991"/>
    <w:rsid w:val="004370D9"/>
    <w:rsid w:val="0044227A"/>
    <w:rsid w:val="00450C38"/>
    <w:rsid w:val="00450D5B"/>
    <w:rsid w:val="004519EB"/>
    <w:rsid w:val="004524D4"/>
    <w:rsid w:val="00452EE3"/>
    <w:rsid w:val="00455C68"/>
    <w:rsid w:val="0045788F"/>
    <w:rsid w:val="004579E2"/>
    <w:rsid w:val="0046051E"/>
    <w:rsid w:val="00464351"/>
    <w:rsid w:val="00464BCA"/>
    <w:rsid w:val="0048090A"/>
    <w:rsid w:val="00480C91"/>
    <w:rsid w:val="00483D20"/>
    <w:rsid w:val="00484408"/>
    <w:rsid w:val="00490045"/>
    <w:rsid w:val="00494EB0"/>
    <w:rsid w:val="004A08DF"/>
    <w:rsid w:val="004B4FC8"/>
    <w:rsid w:val="004C0DBD"/>
    <w:rsid w:val="004C2B4E"/>
    <w:rsid w:val="004C4996"/>
    <w:rsid w:val="004D1B74"/>
    <w:rsid w:val="004D2FB6"/>
    <w:rsid w:val="004D6244"/>
    <w:rsid w:val="004D6659"/>
    <w:rsid w:val="004E415E"/>
    <w:rsid w:val="004E7D7E"/>
    <w:rsid w:val="004F1763"/>
    <w:rsid w:val="004F1C5C"/>
    <w:rsid w:val="004F57EF"/>
    <w:rsid w:val="004F78B2"/>
    <w:rsid w:val="00500BE7"/>
    <w:rsid w:val="00500F9B"/>
    <w:rsid w:val="0050207F"/>
    <w:rsid w:val="00505964"/>
    <w:rsid w:val="005103B0"/>
    <w:rsid w:val="0051090D"/>
    <w:rsid w:val="0053520E"/>
    <w:rsid w:val="0053540E"/>
    <w:rsid w:val="00535CE0"/>
    <w:rsid w:val="005360BE"/>
    <w:rsid w:val="00545A0E"/>
    <w:rsid w:val="00550ACE"/>
    <w:rsid w:val="005619C2"/>
    <w:rsid w:val="00565ED0"/>
    <w:rsid w:val="00576209"/>
    <w:rsid w:val="00577777"/>
    <w:rsid w:val="005810C1"/>
    <w:rsid w:val="00583242"/>
    <w:rsid w:val="00584708"/>
    <w:rsid w:val="00594667"/>
    <w:rsid w:val="00594B28"/>
    <w:rsid w:val="00597260"/>
    <w:rsid w:val="005A2289"/>
    <w:rsid w:val="005A3729"/>
    <w:rsid w:val="005A4E53"/>
    <w:rsid w:val="005B38F7"/>
    <w:rsid w:val="005B69C0"/>
    <w:rsid w:val="005C2D11"/>
    <w:rsid w:val="005C3E97"/>
    <w:rsid w:val="005C585B"/>
    <w:rsid w:val="005C5C12"/>
    <w:rsid w:val="005C74A9"/>
    <w:rsid w:val="005D1B52"/>
    <w:rsid w:val="005D6442"/>
    <w:rsid w:val="005E0A6D"/>
    <w:rsid w:val="005E511E"/>
    <w:rsid w:val="005F2DDB"/>
    <w:rsid w:val="005F35A3"/>
    <w:rsid w:val="005F3F89"/>
    <w:rsid w:val="00603EA2"/>
    <w:rsid w:val="00604E8C"/>
    <w:rsid w:val="00613268"/>
    <w:rsid w:val="00613CBA"/>
    <w:rsid w:val="00616047"/>
    <w:rsid w:val="0061746A"/>
    <w:rsid w:val="00620616"/>
    <w:rsid w:val="00622A89"/>
    <w:rsid w:val="00626EA8"/>
    <w:rsid w:val="00631107"/>
    <w:rsid w:val="00631139"/>
    <w:rsid w:val="00631D4F"/>
    <w:rsid w:val="006320C9"/>
    <w:rsid w:val="00634442"/>
    <w:rsid w:val="00643ABE"/>
    <w:rsid w:val="00646594"/>
    <w:rsid w:val="00653ABE"/>
    <w:rsid w:val="00671A1F"/>
    <w:rsid w:val="00683901"/>
    <w:rsid w:val="006861E2"/>
    <w:rsid w:val="00686AD7"/>
    <w:rsid w:val="006919A2"/>
    <w:rsid w:val="006A17DA"/>
    <w:rsid w:val="006A1D8D"/>
    <w:rsid w:val="006B1D85"/>
    <w:rsid w:val="006C17AF"/>
    <w:rsid w:val="006C2AA8"/>
    <w:rsid w:val="006C415C"/>
    <w:rsid w:val="006C74A2"/>
    <w:rsid w:val="006D4C81"/>
    <w:rsid w:val="006E35BB"/>
    <w:rsid w:val="006F5B1C"/>
    <w:rsid w:val="006F795D"/>
    <w:rsid w:val="006F7A79"/>
    <w:rsid w:val="0070143F"/>
    <w:rsid w:val="00701CE2"/>
    <w:rsid w:val="00701DE1"/>
    <w:rsid w:val="00701F36"/>
    <w:rsid w:val="0070285E"/>
    <w:rsid w:val="00704137"/>
    <w:rsid w:val="0072090E"/>
    <w:rsid w:val="007260D3"/>
    <w:rsid w:val="00735DF9"/>
    <w:rsid w:val="00736387"/>
    <w:rsid w:val="00751FC8"/>
    <w:rsid w:val="0075353A"/>
    <w:rsid w:val="007540DA"/>
    <w:rsid w:val="00757872"/>
    <w:rsid w:val="00760316"/>
    <w:rsid w:val="0076420D"/>
    <w:rsid w:val="00770096"/>
    <w:rsid w:val="00772669"/>
    <w:rsid w:val="00774477"/>
    <w:rsid w:val="00775A87"/>
    <w:rsid w:val="0077713F"/>
    <w:rsid w:val="00784590"/>
    <w:rsid w:val="00790F96"/>
    <w:rsid w:val="0079458F"/>
    <w:rsid w:val="007A4089"/>
    <w:rsid w:val="007A680F"/>
    <w:rsid w:val="007C1D3B"/>
    <w:rsid w:val="007C5411"/>
    <w:rsid w:val="007C755E"/>
    <w:rsid w:val="007E61E5"/>
    <w:rsid w:val="007F0F8D"/>
    <w:rsid w:val="007F5DC6"/>
    <w:rsid w:val="007F628E"/>
    <w:rsid w:val="00805A61"/>
    <w:rsid w:val="00807840"/>
    <w:rsid w:val="00813EEE"/>
    <w:rsid w:val="00815928"/>
    <w:rsid w:val="008214BE"/>
    <w:rsid w:val="008233E0"/>
    <w:rsid w:val="008260BA"/>
    <w:rsid w:val="00826AD4"/>
    <w:rsid w:val="00837A15"/>
    <w:rsid w:val="00840546"/>
    <w:rsid w:val="00844156"/>
    <w:rsid w:val="00856F33"/>
    <w:rsid w:val="00861C6D"/>
    <w:rsid w:val="00864CE9"/>
    <w:rsid w:val="00865CAD"/>
    <w:rsid w:val="0086710E"/>
    <w:rsid w:val="00867320"/>
    <w:rsid w:val="008778AA"/>
    <w:rsid w:val="00877B04"/>
    <w:rsid w:val="008815FF"/>
    <w:rsid w:val="00885A53"/>
    <w:rsid w:val="008876C7"/>
    <w:rsid w:val="008902BA"/>
    <w:rsid w:val="008C640A"/>
    <w:rsid w:val="008D15D1"/>
    <w:rsid w:val="008D5201"/>
    <w:rsid w:val="008D644A"/>
    <w:rsid w:val="0090171D"/>
    <w:rsid w:val="009045D4"/>
    <w:rsid w:val="00904810"/>
    <w:rsid w:val="00905978"/>
    <w:rsid w:val="009107B6"/>
    <w:rsid w:val="00912B6D"/>
    <w:rsid w:val="00917921"/>
    <w:rsid w:val="009204F0"/>
    <w:rsid w:val="009208B7"/>
    <w:rsid w:val="00920B78"/>
    <w:rsid w:val="009309BB"/>
    <w:rsid w:val="00944365"/>
    <w:rsid w:val="00944DAA"/>
    <w:rsid w:val="00945924"/>
    <w:rsid w:val="009466E8"/>
    <w:rsid w:val="009473F2"/>
    <w:rsid w:val="00953E09"/>
    <w:rsid w:val="00956D67"/>
    <w:rsid w:val="00972C6F"/>
    <w:rsid w:val="009846EC"/>
    <w:rsid w:val="00985E96"/>
    <w:rsid w:val="00990C4B"/>
    <w:rsid w:val="009977A3"/>
    <w:rsid w:val="009A4D97"/>
    <w:rsid w:val="009A5C0F"/>
    <w:rsid w:val="009B7BC6"/>
    <w:rsid w:val="009C2F13"/>
    <w:rsid w:val="009D4EBC"/>
    <w:rsid w:val="009D63A9"/>
    <w:rsid w:val="00A04847"/>
    <w:rsid w:val="00A20FC8"/>
    <w:rsid w:val="00A3048A"/>
    <w:rsid w:val="00A40203"/>
    <w:rsid w:val="00A410D4"/>
    <w:rsid w:val="00A44F06"/>
    <w:rsid w:val="00A46F7B"/>
    <w:rsid w:val="00A5266B"/>
    <w:rsid w:val="00A55A67"/>
    <w:rsid w:val="00A55FD8"/>
    <w:rsid w:val="00A57257"/>
    <w:rsid w:val="00A57AEE"/>
    <w:rsid w:val="00A73639"/>
    <w:rsid w:val="00A741BE"/>
    <w:rsid w:val="00A825EB"/>
    <w:rsid w:val="00A91635"/>
    <w:rsid w:val="00A95691"/>
    <w:rsid w:val="00AA66F1"/>
    <w:rsid w:val="00AB3422"/>
    <w:rsid w:val="00AC0294"/>
    <w:rsid w:val="00AC2598"/>
    <w:rsid w:val="00AC2F91"/>
    <w:rsid w:val="00AC31FC"/>
    <w:rsid w:val="00AD159E"/>
    <w:rsid w:val="00AD334D"/>
    <w:rsid w:val="00AD7D37"/>
    <w:rsid w:val="00AE4FA6"/>
    <w:rsid w:val="00AE6730"/>
    <w:rsid w:val="00AF17AC"/>
    <w:rsid w:val="00AF531A"/>
    <w:rsid w:val="00AF6A3F"/>
    <w:rsid w:val="00B00565"/>
    <w:rsid w:val="00B0642F"/>
    <w:rsid w:val="00B2476F"/>
    <w:rsid w:val="00B27C78"/>
    <w:rsid w:val="00B37DE1"/>
    <w:rsid w:val="00B42AC2"/>
    <w:rsid w:val="00B514F4"/>
    <w:rsid w:val="00B63C3E"/>
    <w:rsid w:val="00B6660E"/>
    <w:rsid w:val="00B73234"/>
    <w:rsid w:val="00B8006F"/>
    <w:rsid w:val="00B81AB5"/>
    <w:rsid w:val="00B830DA"/>
    <w:rsid w:val="00BA5035"/>
    <w:rsid w:val="00BB0E55"/>
    <w:rsid w:val="00BB6152"/>
    <w:rsid w:val="00BC08E5"/>
    <w:rsid w:val="00BC14B9"/>
    <w:rsid w:val="00BD59C7"/>
    <w:rsid w:val="00BE2790"/>
    <w:rsid w:val="00C017C7"/>
    <w:rsid w:val="00C04E44"/>
    <w:rsid w:val="00C05D57"/>
    <w:rsid w:val="00C128BB"/>
    <w:rsid w:val="00C16138"/>
    <w:rsid w:val="00C33526"/>
    <w:rsid w:val="00C51786"/>
    <w:rsid w:val="00C53175"/>
    <w:rsid w:val="00C55094"/>
    <w:rsid w:val="00C613BF"/>
    <w:rsid w:val="00C673AD"/>
    <w:rsid w:val="00C70216"/>
    <w:rsid w:val="00C70601"/>
    <w:rsid w:val="00C71449"/>
    <w:rsid w:val="00C73AB5"/>
    <w:rsid w:val="00C73C3A"/>
    <w:rsid w:val="00C75753"/>
    <w:rsid w:val="00C85C08"/>
    <w:rsid w:val="00C9144B"/>
    <w:rsid w:val="00C947F2"/>
    <w:rsid w:val="00C96D5E"/>
    <w:rsid w:val="00CB2107"/>
    <w:rsid w:val="00CB4116"/>
    <w:rsid w:val="00CC0C4B"/>
    <w:rsid w:val="00CC3F5A"/>
    <w:rsid w:val="00CC71C4"/>
    <w:rsid w:val="00CD4958"/>
    <w:rsid w:val="00CD7A41"/>
    <w:rsid w:val="00CE6D6B"/>
    <w:rsid w:val="00CF3B32"/>
    <w:rsid w:val="00D0077C"/>
    <w:rsid w:val="00D03414"/>
    <w:rsid w:val="00D039A0"/>
    <w:rsid w:val="00D049E0"/>
    <w:rsid w:val="00D04A47"/>
    <w:rsid w:val="00D1468A"/>
    <w:rsid w:val="00D158E5"/>
    <w:rsid w:val="00D15AAB"/>
    <w:rsid w:val="00D17CD1"/>
    <w:rsid w:val="00D20C91"/>
    <w:rsid w:val="00D26F46"/>
    <w:rsid w:val="00D3668B"/>
    <w:rsid w:val="00D4199C"/>
    <w:rsid w:val="00D51F12"/>
    <w:rsid w:val="00D64939"/>
    <w:rsid w:val="00D76D40"/>
    <w:rsid w:val="00DA0715"/>
    <w:rsid w:val="00DA1359"/>
    <w:rsid w:val="00DB44BD"/>
    <w:rsid w:val="00DB52AB"/>
    <w:rsid w:val="00DC1154"/>
    <w:rsid w:val="00DC621A"/>
    <w:rsid w:val="00DD14CD"/>
    <w:rsid w:val="00DD29CE"/>
    <w:rsid w:val="00DD46ED"/>
    <w:rsid w:val="00DD545B"/>
    <w:rsid w:val="00DD6C2D"/>
    <w:rsid w:val="00DD768B"/>
    <w:rsid w:val="00DE6E25"/>
    <w:rsid w:val="00DF0000"/>
    <w:rsid w:val="00DF35FB"/>
    <w:rsid w:val="00E02FF8"/>
    <w:rsid w:val="00E04FCE"/>
    <w:rsid w:val="00E05704"/>
    <w:rsid w:val="00E32A5E"/>
    <w:rsid w:val="00E3435A"/>
    <w:rsid w:val="00E347FA"/>
    <w:rsid w:val="00E3727B"/>
    <w:rsid w:val="00E376E8"/>
    <w:rsid w:val="00E37EFC"/>
    <w:rsid w:val="00E4299A"/>
    <w:rsid w:val="00E45401"/>
    <w:rsid w:val="00E46DDB"/>
    <w:rsid w:val="00E54415"/>
    <w:rsid w:val="00E57578"/>
    <w:rsid w:val="00E65120"/>
    <w:rsid w:val="00E668EC"/>
    <w:rsid w:val="00E74457"/>
    <w:rsid w:val="00E75385"/>
    <w:rsid w:val="00E802FB"/>
    <w:rsid w:val="00E80B59"/>
    <w:rsid w:val="00E863F7"/>
    <w:rsid w:val="00E904A5"/>
    <w:rsid w:val="00E91105"/>
    <w:rsid w:val="00E93402"/>
    <w:rsid w:val="00EA04DD"/>
    <w:rsid w:val="00EA5F31"/>
    <w:rsid w:val="00EB554F"/>
    <w:rsid w:val="00EB7CC9"/>
    <w:rsid w:val="00EC5FA9"/>
    <w:rsid w:val="00EC6403"/>
    <w:rsid w:val="00EC75AC"/>
    <w:rsid w:val="00ED1BDE"/>
    <w:rsid w:val="00ED7F00"/>
    <w:rsid w:val="00EE0985"/>
    <w:rsid w:val="00EE2112"/>
    <w:rsid w:val="00EE3E05"/>
    <w:rsid w:val="00EF38F7"/>
    <w:rsid w:val="00F02D41"/>
    <w:rsid w:val="00F07C0E"/>
    <w:rsid w:val="00F10895"/>
    <w:rsid w:val="00F13CC5"/>
    <w:rsid w:val="00F14490"/>
    <w:rsid w:val="00F1571B"/>
    <w:rsid w:val="00F26070"/>
    <w:rsid w:val="00F26A39"/>
    <w:rsid w:val="00F336C5"/>
    <w:rsid w:val="00F34D3D"/>
    <w:rsid w:val="00F34E90"/>
    <w:rsid w:val="00F37069"/>
    <w:rsid w:val="00F41937"/>
    <w:rsid w:val="00F41EC6"/>
    <w:rsid w:val="00F42845"/>
    <w:rsid w:val="00F61C8C"/>
    <w:rsid w:val="00F66325"/>
    <w:rsid w:val="00F66A56"/>
    <w:rsid w:val="00F723FA"/>
    <w:rsid w:val="00F7248E"/>
    <w:rsid w:val="00F778D8"/>
    <w:rsid w:val="00F83562"/>
    <w:rsid w:val="00F85ECE"/>
    <w:rsid w:val="00F86F92"/>
    <w:rsid w:val="00FA392D"/>
    <w:rsid w:val="00FA4D6C"/>
    <w:rsid w:val="00FA7339"/>
    <w:rsid w:val="00FB0788"/>
    <w:rsid w:val="00FB542C"/>
    <w:rsid w:val="00FB61A2"/>
    <w:rsid w:val="00FB6C64"/>
    <w:rsid w:val="00FC1140"/>
    <w:rsid w:val="00FC5C2A"/>
    <w:rsid w:val="00FD78B4"/>
    <w:rsid w:val="00FE1AF7"/>
    <w:rsid w:val="00FE2BDF"/>
    <w:rsid w:val="00FE653D"/>
    <w:rsid w:val="00FF3C52"/>
    <w:rsid w:val="00FF59E5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DAB75B-4808-48C3-B0B5-16840E8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100" w:beforeAutospacing="1" w:after="100" w:afterAutospacing="1"/>
      <w:jc w:val="both"/>
      <w:outlineLvl w:val="2"/>
    </w:pPr>
    <w:rPr>
      <w:b/>
      <w:color w:val="FF00FF"/>
    </w:rPr>
  </w:style>
  <w:style w:type="paragraph" w:styleId="Nagwek7">
    <w:name w:val="heading 7"/>
    <w:basedOn w:val="Normalny"/>
    <w:next w:val="Normalny"/>
    <w:qFormat/>
    <w:pPr>
      <w:keepNext/>
      <w:tabs>
        <w:tab w:val="left" w:pos="0"/>
        <w:tab w:val="right" w:pos="8953"/>
      </w:tabs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OP-tekst">
    <w:name w:val="SOP-tekst"/>
    <w:basedOn w:val="Normalny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">
    <w:name w:val="ŚŚ"/>
    <w:basedOn w:val="Normalny"/>
    <w:pPr>
      <w:spacing w:line="360" w:lineRule="auto"/>
      <w:jc w:val="both"/>
    </w:pPr>
    <w:rPr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ind w:left="360"/>
      <w:jc w:val="both"/>
    </w:pPr>
  </w:style>
  <w:style w:type="paragraph" w:styleId="Tekstpodstawowy3">
    <w:name w:val="Body Text 3"/>
    <w:basedOn w:val="Normalny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BodyText2">
    <w:name w:val="Body Text 2"/>
    <w:basedOn w:val="Normalny"/>
    <w:pPr>
      <w:jc w:val="both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BE2790"/>
    <w:rPr>
      <w:sz w:val="16"/>
      <w:szCs w:val="16"/>
    </w:rPr>
  </w:style>
  <w:style w:type="paragraph" w:styleId="Tekstkomentarza">
    <w:name w:val="annotation text"/>
    <w:basedOn w:val="Normalny"/>
    <w:semiHidden/>
    <w:rsid w:val="00BE2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2790"/>
    <w:rPr>
      <w:b/>
      <w:bCs/>
    </w:rPr>
  </w:style>
  <w:style w:type="paragraph" w:styleId="Tekstdymka">
    <w:name w:val="Balloon Text"/>
    <w:basedOn w:val="Normalny"/>
    <w:semiHidden/>
    <w:rsid w:val="00BE2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0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7A4089"/>
    <w:rPr>
      <w:color w:val="0000FF"/>
      <w:u w:val="single"/>
    </w:rPr>
  </w:style>
  <w:style w:type="paragraph" w:customStyle="1" w:styleId="nagjed">
    <w:name w:val="nag_jed"/>
    <w:basedOn w:val="Normalny"/>
    <w:rsid w:val="00F34E90"/>
    <w:pPr>
      <w:spacing w:before="60" w:after="60"/>
      <w:jc w:val="center"/>
    </w:pPr>
    <w:rPr>
      <w:b/>
      <w:bCs/>
    </w:rPr>
  </w:style>
  <w:style w:type="character" w:styleId="Odwoanieprzypisudolnego">
    <w:name w:val="footnote reference"/>
    <w:uiPriority w:val="99"/>
    <w:unhideWhenUsed/>
    <w:rsid w:val="00F34E90"/>
    <w:rPr>
      <w:vertAlign w:val="superscript"/>
    </w:rPr>
  </w:style>
  <w:style w:type="character" w:customStyle="1" w:styleId="StopkaZnak">
    <w:name w:val="Stopka Znak"/>
    <w:link w:val="Stopka"/>
    <w:uiPriority w:val="99"/>
    <w:rsid w:val="00E42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9CD1-C427-4500-BE89-97810C2B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Rady Nadzorczej Nr  ……</vt:lpstr>
    </vt:vector>
  </TitlesOfParts>
  <Company>wfosigw opole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Rady Nadzorczej Nr  ……</dc:title>
  <dc:subject/>
  <dc:creator>user</dc:creator>
  <cp:keywords/>
  <cp:lastModifiedBy>Agnieszka</cp:lastModifiedBy>
  <cp:revision>2</cp:revision>
  <cp:lastPrinted>2018-04-24T12:30:00Z</cp:lastPrinted>
  <dcterms:created xsi:type="dcterms:W3CDTF">2018-04-24T12:31:00Z</dcterms:created>
  <dcterms:modified xsi:type="dcterms:W3CDTF">2018-04-24T12:31:00Z</dcterms:modified>
</cp:coreProperties>
</file>