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D0" w:rsidRPr="003912B8" w:rsidRDefault="005666D0" w:rsidP="003912B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912B8">
        <w:rPr>
          <w:rFonts w:ascii="Times New Roman" w:eastAsia="Times New Roman" w:hAnsi="Times New Roman" w:cs="Times New Roman"/>
          <w:lang w:eastAsia="pl-PL"/>
        </w:rPr>
        <w:t>Opole, dnia …….2018 r.</w:t>
      </w:r>
    </w:p>
    <w:p w:rsidR="005666D0" w:rsidRPr="003912B8" w:rsidRDefault="005666D0" w:rsidP="00566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3912B8">
      <w:pPr>
        <w:spacing w:after="0" w:line="240" w:lineRule="auto"/>
        <w:ind w:left="1164" w:firstLine="4500"/>
        <w:rPr>
          <w:rFonts w:ascii="Times New Roman" w:eastAsia="Times New Roman" w:hAnsi="Times New Roman" w:cs="Times New Roman"/>
          <w:b/>
          <w:lang w:eastAsia="pl-PL"/>
        </w:rPr>
      </w:pPr>
      <w:r w:rsidRPr="003912B8">
        <w:rPr>
          <w:rFonts w:ascii="Times New Roman" w:eastAsia="Times New Roman" w:hAnsi="Times New Roman" w:cs="Times New Roman"/>
          <w:b/>
          <w:lang w:eastAsia="pl-PL"/>
        </w:rPr>
        <w:t>Pan/ Pani</w:t>
      </w:r>
    </w:p>
    <w:p w:rsidR="005666D0" w:rsidRPr="003912B8" w:rsidRDefault="005666D0" w:rsidP="003912B8">
      <w:pPr>
        <w:spacing w:after="0" w:line="240" w:lineRule="auto"/>
        <w:ind w:left="1164" w:firstLine="4500"/>
        <w:rPr>
          <w:rFonts w:ascii="Times New Roman" w:eastAsia="Times New Roman" w:hAnsi="Times New Roman" w:cs="Times New Roman"/>
          <w:b/>
          <w:lang w:eastAsia="pl-PL"/>
        </w:rPr>
      </w:pPr>
      <w:r w:rsidRPr="003912B8">
        <w:rPr>
          <w:rFonts w:ascii="Times New Roman" w:eastAsia="Times New Roman" w:hAnsi="Times New Roman" w:cs="Times New Roman"/>
          <w:b/>
          <w:lang w:eastAsia="pl-PL"/>
        </w:rPr>
        <w:t>Audytor wewnętrzny</w:t>
      </w:r>
    </w:p>
    <w:p w:rsidR="005666D0" w:rsidRPr="003912B8" w:rsidRDefault="005666D0" w:rsidP="005666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912B8">
        <w:rPr>
          <w:rFonts w:ascii="Times New Roman" w:eastAsia="Times New Roman" w:hAnsi="Times New Roman" w:cs="Times New Roman"/>
          <w:b/>
          <w:lang w:eastAsia="pl-PL"/>
        </w:rPr>
        <w:t>ZAKRES CZYNNOŚCI</w:t>
      </w:r>
    </w:p>
    <w:p w:rsidR="005666D0" w:rsidRPr="003912B8" w:rsidRDefault="005666D0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Niniejszym informuję Panią/Pana, że w związku z zatrudnieniem Pani/Pana na stanowisku Audytora wewnętrznego do obowiązków Pani/Pana będą należały:</w:t>
      </w:r>
    </w:p>
    <w:p w:rsidR="005666D0" w:rsidRPr="003912B8" w:rsidRDefault="005666D0" w:rsidP="0056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b/>
          <w:lang w:eastAsia="pl-PL"/>
        </w:rPr>
        <w:t>Obowiązki ogólne: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Przestrzeganie regulaminów, procedur i innych przepisów obowiązujących w Funduszu.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Znajomość przepisów prawnych w zakresie wykonywania zadań określonych dla zajmowanego stanowiska pracy.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Przestrzeganie ustalonych przez prezesa Zarządu zasad porządku i dyscypliny pracy.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Dbałość o powierzone mienie i zapewnienie przestrzegania ochrony informacji zgodnie z obowiązującą w Funduszu polityką bezpieczeństwa informacji.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Dbałość o poprawne kształtowanie atmosfery pracy, służącej efektywnemu wykorzystaniu czasu pracy oraz umiejętności i doświadczenia zespołu pracowniczego.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Udzielanie, w sposób bezstronny i kulturalny, informacji zainteresowanym osobom i jednostkom organizacyjnym w zakresie działania Zespołu oraz wstępnych informacji beneficjentom Funduszu.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Opracowywanie niezbędnych materiałów, analiz, informacji, ocen i sprawozdań wynikających z realizacji zadań na zajmowanym stanowisku, w tym redagowanie pism i tekstów z wykorzystaniem dostępnego oprogramowania komputerowego.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Opracowywanie materiałów, informacji i opinii niezbędnych do realizacji zadań Funduszu, w tym projektów uchwał organów Funduszu w sp</w:t>
      </w:r>
      <w:r w:rsidR="00382541" w:rsidRPr="003912B8">
        <w:rPr>
          <w:rFonts w:ascii="Times New Roman" w:eastAsia="Times New Roman" w:hAnsi="Times New Roman" w:cs="Times New Roman"/>
          <w:lang w:eastAsia="pl-PL"/>
        </w:rPr>
        <w:t xml:space="preserve">rawach, dla których zespół jest </w:t>
      </w:r>
      <w:r w:rsidRPr="003912B8">
        <w:rPr>
          <w:rFonts w:ascii="Times New Roman" w:eastAsia="Times New Roman" w:hAnsi="Times New Roman" w:cs="Times New Roman"/>
          <w:lang w:eastAsia="pl-PL"/>
        </w:rPr>
        <w:t>zespołem wiodącym oraz współudział w opracowaniu materiałów z pozostałymi zespołami w sprawach, dla których one są zespołami wiodącymi.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Udział w pracach doraźnych zespołów problemowych powołanych przez prezesa Zarządu do zbadania, opracowania lub zaopiniowania określonego zagadnienia, którego zakres lub stopień skomplikowania wymaga współpracy różnych komórek organizacyjnych i stanowisk pracy w Funduszu.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Wykonywanie zadań związanych ze współdziałaniem Funduszu z jednostkami samorządu województwa opolskiego, Wojewodą Opolskim, Ministrem Środowiska, Ministrem</w:t>
      </w:r>
      <w:r w:rsidRPr="003912B8">
        <w:rPr>
          <w:rFonts w:ascii="Times New Roman" w:eastAsia="Times New Roman" w:hAnsi="Times New Roman" w:cs="Times New Roman"/>
          <w:lang w:eastAsia="pl-PL"/>
        </w:rPr>
        <w:br/>
        <w:t>Finansów, Narodowym Funduszem Ochrony Środowiska i Gospodarki Wodnej oraz</w:t>
      </w:r>
      <w:r w:rsidRPr="003912B8">
        <w:rPr>
          <w:rFonts w:ascii="Times New Roman" w:eastAsia="Times New Roman" w:hAnsi="Times New Roman" w:cs="Times New Roman"/>
          <w:lang w:eastAsia="pl-PL"/>
        </w:rPr>
        <w:br/>
        <w:t>innymi jednostkami organizacyjnymi, w tym w sprawach wynikających z porozumień i umów zawartych przez Fundusz z tymi jednostkami.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 xml:space="preserve">Współdziałanie z zespołami wiodącymi w realizacji zadań Funduszu poprzez sporządzanie opracowań cząstkowych i opinii w zakresie kompetencji </w:t>
      </w:r>
      <w:r w:rsidR="00382541" w:rsidRPr="003912B8">
        <w:rPr>
          <w:rFonts w:ascii="Times New Roman" w:eastAsia="Times New Roman" w:hAnsi="Times New Roman" w:cs="Times New Roman"/>
          <w:lang w:eastAsia="pl-PL"/>
        </w:rPr>
        <w:t xml:space="preserve">własnych zespołu, w tym </w:t>
      </w:r>
      <w:r w:rsidRPr="003912B8">
        <w:rPr>
          <w:rFonts w:ascii="Times New Roman" w:eastAsia="Times New Roman" w:hAnsi="Times New Roman" w:cs="Times New Roman"/>
          <w:lang w:eastAsia="pl-PL"/>
        </w:rPr>
        <w:t>dotyczących w szczególności: strategii działania, planów i sprawozdań z ich realizacji, kryteriów i zasad dofinansowania przedsięwzięć ze środków Funduszu.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 xml:space="preserve">Sporządzanie pisemnych notatek służbowych w sprawach mogących mieć istotny wpływ na prowadzone sprawy i decyzje podejmowane przez organy statutowe Funduszu oraz przekazywanie sporządzonych notatek </w:t>
      </w:r>
      <w:r w:rsidR="00E469C6" w:rsidRPr="003912B8">
        <w:rPr>
          <w:rFonts w:ascii="Times New Roman" w:eastAsia="Times New Roman" w:hAnsi="Times New Roman" w:cs="Times New Roman"/>
          <w:lang w:eastAsia="pl-PL"/>
        </w:rPr>
        <w:t xml:space="preserve">prezesowi </w:t>
      </w:r>
      <w:r w:rsidRPr="003912B8">
        <w:rPr>
          <w:rFonts w:ascii="Times New Roman" w:eastAsia="Times New Roman" w:hAnsi="Times New Roman" w:cs="Times New Roman"/>
          <w:lang w:eastAsia="pl-PL"/>
        </w:rPr>
        <w:t>Zarządu Funduszu.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Udział w opracowywaniu i aktualizacji Księgi Procedur Funduszu.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Udział w opracowywaniu i aktualizacji systemu informatycznego Funduszu.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Współdziałanie z innymi zespołami w zakresie przeprowadzanych kontroli wewnętrznych i zewnętrznych.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 xml:space="preserve">Podnoszenie kwalifikacji zawodowych, w tym związanych z realizacją Programu Operacyjnego Infrastruktura i Środowisko, w drodze samokształcenia, udziału </w:t>
      </w:r>
      <w:r w:rsidR="009508E2" w:rsidRPr="003912B8">
        <w:rPr>
          <w:rFonts w:ascii="Times New Roman" w:eastAsia="Times New Roman" w:hAnsi="Times New Roman" w:cs="Times New Roman"/>
          <w:lang w:eastAsia="pl-PL"/>
        </w:rPr>
        <w:br/>
      </w:r>
      <w:r w:rsidRPr="003912B8">
        <w:rPr>
          <w:rFonts w:ascii="Times New Roman" w:eastAsia="Times New Roman" w:hAnsi="Times New Roman" w:cs="Times New Roman"/>
          <w:lang w:eastAsia="pl-PL"/>
        </w:rPr>
        <w:t>w szkoleniach oraz przeprowadzanie szkoleń dla pracowników Fu</w:t>
      </w:r>
      <w:r w:rsidR="00382541" w:rsidRPr="003912B8">
        <w:rPr>
          <w:rFonts w:ascii="Times New Roman" w:eastAsia="Times New Roman" w:hAnsi="Times New Roman" w:cs="Times New Roman"/>
          <w:lang w:eastAsia="pl-PL"/>
        </w:rPr>
        <w:t xml:space="preserve">nduszu w sprawach wynikających </w:t>
      </w:r>
      <w:r w:rsidRPr="003912B8">
        <w:rPr>
          <w:rFonts w:ascii="Times New Roman" w:eastAsia="Times New Roman" w:hAnsi="Times New Roman" w:cs="Times New Roman"/>
          <w:lang w:eastAsia="pl-PL"/>
        </w:rPr>
        <w:t>z obowiązków określonych w części II zakresu czynności.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Rzetelne prowadzenie, gromadzenie i przechowywanie dokumentów na zajmowanym stanowisku zgodnie z obowiązującą w Funduszu instrukcją kancelaryjną i rzeczowym wykazem akt oraz przestrzeganie zasady pisemnego załatwiania spraw.</w:t>
      </w:r>
    </w:p>
    <w:p w:rsidR="005666D0" w:rsidRPr="003912B8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Poddawanie się badaniom lekarskim zgodnie z obowiązującymi przepisami prawa.</w:t>
      </w:r>
    </w:p>
    <w:p w:rsidR="005666D0" w:rsidRPr="003912B8" w:rsidRDefault="005666D0" w:rsidP="005666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66D0" w:rsidRPr="003912B8" w:rsidRDefault="005666D0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12B8">
        <w:rPr>
          <w:rFonts w:ascii="Times New Roman" w:eastAsia="Times New Roman" w:hAnsi="Times New Roman" w:cs="Times New Roman"/>
          <w:b/>
          <w:lang w:eastAsia="pl-PL"/>
        </w:rPr>
        <w:t>II. Obowiązki szczegółowe: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Opracowywanie, w porozumieniu z Zarządem rocznego planu audytu wewnętrznego oraz sporządzanie sprawozdań z jego realizacji.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Opracowanie projektu zaleceń i wniosków pokontrolnych w sprawach merytorycznych i/lub personalnych oraz przedstawienie ich do decyzji Zarządu.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Prowadzenie dokumentacji kontrolnej i pokontrolnej.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912B8">
        <w:rPr>
          <w:rFonts w:ascii="Times New Roman" w:eastAsia="Times New Roman" w:hAnsi="Times New Roman" w:cs="Times New Roman"/>
          <w:lang w:eastAsia="ar-SA"/>
        </w:rPr>
        <w:t xml:space="preserve">Przedstawienie Zarządowi niezależnej i obiektywnej oceny adekwatności, skuteczności </w:t>
      </w:r>
      <w:r w:rsidR="009508E2" w:rsidRPr="003912B8">
        <w:rPr>
          <w:rFonts w:ascii="Times New Roman" w:eastAsia="Times New Roman" w:hAnsi="Times New Roman" w:cs="Times New Roman"/>
          <w:lang w:eastAsia="ar-SA"/>
        </w:rPr>
        <w:br/>
      </w:r>
      <w:r w:rsidRPr="003912B8">
        <w:rPr>
          <w:rFonts w:ascii="Times New Roman" w:eastAsia="Times New Roman" w:hAnsi="Times New Roman" w:cs="Times New Roman"/>
          <w:lang w:eastAsia="ar-SA"/>
        </w:rPr>
        <w:t>i efektywności funkcjonowania kontroli zarządczej, w tym w zakresie stosowanych procedur przyznawania dotacji i pożyczek obowiązujących w Funduszu.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Uczestnictwo w kontrolach zewnętrznych w za</w:t>
      </w:r>
      <w:r w:rsidR="00D33E23" w:rsidRPr="003912B8">
        <w:rPr>
          <w:rFonts w:ascii="Times New Roman" w:eastAsia="Times New Roman" w:hAnsi="Times New Roman" w:cs="Times New Roman"/>
          <w:color w:val="000000"/>
          <w:lang w:eastAsia="ar-SA"/>
        </w:rPr>
        <w:t xml:space="preserve">kresie realizacji </w:t>
      </w: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ustawowych zadań Funduszu pod względem prawnym, gospodarności, celowości i rzetelności na terenie województwa opolskiego.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Badanie prawidłowości wykorzystania środków finansowych będących w dyspozycji Funduszu (zakresem kontroli obejmuje się dokumentację operacji finansowych, ewidencję księgową, inwentaryzację składników majątkowych, zasoby majątkowe będące w dyspozycji Funduszu).</w:t>
      </w:r>
    </w:p>
    <w:p w:rsidR="005666D0" w:rsidRPr="003912B8" w:rsidRDefault="00D33E23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W</w:t>
      </w:r>
      <w:r w:rsidR="005666D0" w:rsidRPr="003912B8">
        <w:rPr>
          <w:rFonts w:ascii="Times New Roman" w:eastAsia="Times New Roman" w:hAnsi="Times New Roman" w:cs="Times New Roman"/>
          <w:color w:val="000000"/>
          <w:lang w:eastAsia="ar-SA"/>
        </w:rPr>
        <w:t xml:space="preserve"> razie stwierdzenia nieprawidłowości i uchybień – ustalenie ich przyczyn i skutków finansowych (w miarę możliwości) oraz wskazanie osób za nie odpowiedzialnych, </w:t>
      </w:r>
      <w:r w:rsidR="009508E2" w:rsidRPr="003912B8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="005666D0" w:rsidRPr="003912B8">
        <w:rPr>
          <w:rFonts w:ascii="Times New Roman" w:eastAsia="Times New Roman" w:hAnsi="Times New Roman" w:cs="Times New Roman"/>
          <w:color w:val="000000"/>
          <w:lang w:eastAsia="ar-SA"/>
        </w:rPr>
        <w:t>a w razie stwierdzenia osiągnięć i przykładów godnych upowszechnienia – wskazanie osób, które się przyczyniły do nich.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Występowanie z wnioskiem do Zarządu o uzupełnienie zespołu upoważnionego do przeprowadzenia kontroli, np. o rzeczoznawcę lub o pracownika spoza kierowników Funduszu, posiadającego wiedzę merytoryczną i doświadczenie zawodowe w zakresie kontrolowanego przedmiotu.</w:t>
      </w:r>
    </w:p>
    <w:p w:rsidR="005666D0" w:rsidRPr="003912B8" w:rsidRDefault="00D33E23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S</w:t>
      </w:r>
      <w:r w:rsidR="005666D0" w:rsidRPr="003912B8">
        <w:rPr>
          <w:rFonts w:ascii="Times New Roman" w:eastAsia="Times New Roman" w:hAnsi="Times New Roman" w:cs="Times New Roman"/>
          <w:color w:val="000000"/>
          <w:lang w:eastAsia="ar-SA"/>
        </w:rPr>
        <w:t>kładanie wniosków</w:t>
      </w:r>
      <w:r w:rsidR="001E0DA3" w:rsidRPr="003912B8">
        <w:rPr>
          <w:rFonts w:ascii="Times New Roman" w:eastAsia="Times New Roman" w:hAnsi="Times New Roman" w:cs="Times New Roman"/>
          <w:color w:val="000000"/>
          <w:lang w:eastAsia="ar-SA"/>
        </w:rPr>
        <w:t xml:space="preserve"> Prezesowi Zarządu </w:t>
      </w:r>
      <w:r w:rsidR="005666D0" w:rsidRPr="003912B8">
        <w:rPr>
          <w:rFonts w:ascii="Times New Roman" w:eastAsia="Times New Roman" w:hAnsi="Times New Roman" w:cs="Times New Roman"/>
          <w:color w:val="000000"/>
          <w:lang w:eastAsia="ar-SA"/>
        </w:rPr>
        <w:t>mających na celu usprawnienie działalności jednostki;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Sprawdzenie czy podejmowane w różnych obszarach decyzje i działania są prawidłowo realizowane, a założone wyniki osiągane, czy i gdzie wystąpiły odchylenia w tym zakresie, ujawnianie w porę wszelkich błędów, zagrożeń, czy nieprawidłowości oraz ewentualnych nadużyć w celu zapewnienia prawidłowego i efekty</w:t>
      </w:r>
      <w:r w:rsidR="007026C3" w:rsidRPr="003912B8">
        <w:rPr>
          <w:rFonts w:ascii="Times New Roman" w:eastAsia="Times New Roman" w:hAnsi="Times New Roman" w:cs="Times New Roman"/>
          <w:color w:val="000000"/>
          <w:lang w:eastAsia="ar-SA"/>
        </w:rPr>
        <w:t>wnego prowadzenia działalności F</w:t>
      </w: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unduszu.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 xml:space="preserve">Organizowanie szkoleń wewnętrznych dla pracowników w celu usprawnienia pracy </w:t>
      </w:r>
      <w:r w:rsidR="0015294E" w:rsidRPr="003912B8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i eliminacji nieprawidłowości przy udzielaniu pożyczek i dotacji.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Bieżące informowanie Zarządu o stwierdzonych nieprawidłowościach i działaniach oraz zaleceniach podjętych dla ich usunięcia (przeciwdziałaniu im).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Instruktaż i doradztwo dla Zarząd</w:t>
      </w:r>
      <w:r w:rsidR="00141E43" w:rsidRPr="003912B8">
        <w:rPr>
          <w:rFonts w:ascii="Times New Roman" w:eastAsia="Times New Roman" w:hAnsi="Times New Roman" w:cs="Times New Roman"/>
          <w:color w:val="000000"/>
          <w:lang w:eastAsia="ar-SA"/>
        </w:rPr>
        <w:t xml:space="preserve">u w zakresie realizacji </w:t>
      </w: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ustawowych zadań Funduszu.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Współdziałanie w osiągnięciu lepszych wyników działalności Funduszu.</w:t>
      </w:r>
    </w:p>
    <w:p w:rsidR="005666D0" w:rsidRPr="003912B8" w:rsidRDefault="00D11491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W</w:t>
      </w:r>
      <w:r w:rsidR="005666D0" w:rsidRPr="003912B8">
        <w:rPr>
          <w:rFonts w:ascii="Times New Roman" w:eastAsia="Times New Roman" w:hAnsi="Times New Roman" w:cs="Times New Roman"/>
          <w:color w:val="000000"/>
          <w:lang w:eastAsia="ar-SA"/>
        </w:rPr>
        <w:t>spółudział w opracowywaniu projektów zasad udzielania i umarzania pożyczek oraz trybu i zasad udzielania i rozliczania dotacji ze środków Funduszu.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Prowadzenie spraw związanych z rozpatrywaniem skarg, uwag i wniosków dotyczących pracy biura Funduszu.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Ewidencjonowanie kierowanych do Funduszu wystąpień pokontrolnych organów kontroli państwowej oraz koordynowanie wykonania zaleceń pokontrolnych.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912B8">
        <w:rPr>
          <w:rFonts w:ascii="Times New Roman" w:eastAsia="Times New Roman" w:hAnsi="Times New Roman" w:cs="Times New Roman"/>
          <w:color w:val="000000"/>
          <w:lang w:eastAsia="ar-SA"/>
        </w:rPr>
        <w:t>Przeprowadzanie innych zadań poza planem audytu wewnętrznego na polecenie Zarządu.</w:t>
      </w:r>
    </w:p>
    <w:p w:rsidR="005666D0" w:rsidRPr="003912B8" w:rsidRDefault="005666D0" w:rsidP="005666D0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Przyjmowanie z sekretariatu Funduszu korespondencji zarejestrowanej w dzienniku podawczym.</w:t>
      </w:r>
    </w:p>
    <w:p w:rsidR="005666D0" w:rsidRPr="003912B8" w:rsidRDefault="005666D0" w:rsidP="005666D0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Prawidłowe przekazywanie do archiwum zakładowego wytworzonej dokumentacji według ustalonego terminarza na podstawie spisu zdawczo-odbiorczego.</w:t>
      </w:r>
    </w:p>
    <w:p w:rsidR="005666D0" w:rsidRPr="003912B8" w:rsidRDefault="005666D0" w:rsidP="005666D0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Wykonywanie innych prac zleconych przez prezesa Zarządu i zastępcę prezesa Zarządu Funduszu.</w:t>
      </w:r>
    </w:p>
    <w:p w:rsidR="005666D0" w:rsidRPr="003912B8" w:rsidRDefault="005666D0" w:rsidP="005666D0">
      <w:pPr>
        <w:tabs>
          <w:tab w:val="num" w:pos="108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tabs>
          <w:tab w:val="num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12B8">
        <w:rPr>
          <w:rFonts w:ascii="Times New Roman" w:eastAsia="Times New Roman" w:hAnsi="Times New Roman" w:cs="Times New Roman"/>
          <w:b/>
          <w:lang w:eastAsia="pl-PL"/>
        </w:rPr>
        <w:t>III. Odpowiedzialność:</w:t>
      </w:r>
    </w:p>
    <w:p w:rsidR="005666D0" w:rsidRPr="003912B8" w:rsidRDefault="005666D0" w:rsidP="005666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Ponosi Pani/Pan odpowiedzialność za:</w:t>
      </w:r>
    </w:p>
    <w:p w:rsidR="005666D0" w:rsidRPr="003912B8" w:rsidRDefault="005666D0" w:rsidP="005666D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prawidłową realizację powierzonych obowiązków wg kryteriów celowości, legalności, rzetelności, terminowości, sprawności i gospodarności oraz za zaniechanie niezbędnego działania lub działania nieprawidłowe;</w:t>
      </w:r>
    </w:p>
    <w:p w:rsidR="005666D0" w:rsidRPr="003912B8" w:rsidRDefault="005666D0" w:rsidP="005666D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prawidłowe przechowywanie dokumentów znajdujących się na stanowisku pracy;</w:t>
      </w:r>
    </w:p>
    <w:p w:rsidR="005666D0" w:rsidRPr="003912B8" w:rsidRDefault="005666D0" w:rsidP="005666D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lastRenderedPageBreak/>
        <w:t>nieprzestrzeganie regulacji prawnych związanych z działalnością Funduszu;</w:t>
      </w:r>
    </w:p>
    <w:p w:rsidR="005666D0" w:rsidRPr="003912B8" w:rsidRDefault="005666D0" w:rsidP="005666D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za terminowe i zgodne z obowiązującymi w Funduszu procedurami przekazywanie wytworzonych akt do archiwum zakładowego;</w:t>
      </w:r>
    </w:p>
    <w:p w:rsidR="005666D0" w:rsidRPr="003912B8" w:rsidRDefault="005666D0" w:rsidP="005666D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terminowość realizacji decyzji i uchwał Zarządu i Rady Nadzorczej.</w:t>
      </w:r>
    </w:p>
    <w:p w:rsidR="005666D0" w:rsidRPr="003912B8" w:rsidRDefault="005666D0" w:rsidP="005666D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Ponosi Pani/Pan szczególną odpowiedzialność w zakresie przewidzianym dla Pani/Pana stanowiska pracy wynikającą m.in. z niniejszego zakresu czynności i innych przepisów wewnętrznych, w tym za:</w:t>
      </w:r>
    </w:p>
    <w:p w:rsidR="005666D0" w:rsidRPr="003912B8" w:rsidRDefault="005666D0" w:rsidP="005666D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treść udzielanych/wytwarzanych informacji oraz sporządzanych dokumentów;</w:t>
      </w:r>
    </w:p>
    <w:p w:rsidR="005666D0" w:rsidRPr="003912B8" w:rsidRDefault="005666D0" w:rsidP="005666D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terminowe przedkładanie właściwym członkom Zarządu dokumentów wymienionych w pkt II.</w:t>
      </w:r>
    </w:p>
    <w:p w:rsidR="005666D0" w:rsidRPr="003912B8" w:rsidRDefault="005666D0" w:rsidP="005666D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12B8">
        <w:rPr>
          <w:rFonts w:ascii="Times New Roman" w:eastAsia="Times New Roman" w:hAnsi="Times New Roman" w:cs="Times New Roman"/>
          <w:b/>
          <w:lang w:eastAsia="pl-PL"/>
        </w:rPr>
        <w:t>IV. Uprawnienia i upoważnienia:</w:t>
      </w:r>
    </w:p>
    <w:p w:rsidR="005666D0" w:rsidRPr="003912B8" w:rsidRDefault="005666D0" w:rsidP="005666D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 xml:space="preserve">W zakresie praw pracowniczych korzysta Pani/Pan z uprawnień wynikających z przepisów </w:t>
      </w:r>
      <w:r w:rsidRPr="003912B8">
        <w:rPr>
          <w:rFonts w:ascii="Times New Roman" w:eastAsia="Times New Roman" w:hAnsi="Times New Roman" w:cs="Times New Roman"/>
          <w:lang w:eastAsia="pl-PL"/>
        </w:rPr>
        <w:br/>
        <w:t>Kodeksu pracy i innych przepisów prawa oraz przepisów wewnętrznych obowiązujących w Funduszu.</w:t>
      </w:r>
    </w:p>
    <w:p w:rsidR="005666D0" w:rsidRPr="003912B8" w:rsidRDefault="005666D0" w:rsidP="005666D0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Na podstawie przepisów wewnętrznych obowiązujących w Funduszu korzysta Pani/Pan z następujących uprawnień wynikających z:</w:t>
      </w:r>
    </w:p>
    <w:p w:rsidR="005666D0" w:rsidRPr="003912B8" w:rsidRDefault="005666D0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1)</w:t>
      </w:r>
      <w:r w:rsidRPr="003912B8">
        <w:rPr>
          <w:rFonts w:ascii="Times New Roman" w:eastAsia="Times New Roman" w:hAnsi="Times New Roman" w:cs="Times New Roman"/>
          <w:lang w:eastAsia="pl-PL"/>
        </w:rPr>
        <w:tab/>
        <w:t xml:space="preserve">wstępu do wszystkich pomieszczeń i obiektów komórki kontrolowanej; </w:t>
      </w:r>
    </w:p>
    <w:p w:rsidR="005666D0" w:rsidRPr="003912B8" w:rsidRDefault="005666D0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2)</w:t>
      </w:r>
      <w:r w:rsidRPr="003912B8">
        <w:rPr>
          <w:rFonts w:ascii="Times New Roman" w:eastAsia="Times New Roman" w:hAnsi="Times New Roman" w:cs="Times New Roman"/>
          <w:lang w:eastAsia="pl-PL"/>
        </w:rPr>
        <w:tab/>
        <w:t>wglądu, z zachowaniem zasad ochrony dóbr osobistych, do akt, urządzeń ewidencyjnych, planów, sprawozdań, analiz oraz wszelkich dokumentów dotyczących przedmiotu kontroli, a także sporządzanie odpisów i wyciągów z tych dokumentów (kontrola dokumentacyjna);</w:t>
      </w:r>
    </w:p>
    <w:p w:rsidR="005666D0" w:rsidRPr="003912B8" w:rsidRDefault="000A0228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3</w:t>
      </w:r>
      <w:r w:rsidR="00D36788" w:rsidRPr="003912B8">
        <w:rPr>
          <w:rFonts w:ascii="Times New Roman" w:eastAsia="Times New Roman" w:hAnsi="Times New Roman" w:cs="Times New Roman"/>
          <w:lang w:eastAsia="pl-PL"/>
        </w:rPr>
        <w:t>)</w:t>
      </w:r>
      <w:r w:rsidR="00D36788" w:rsidRPr="003912B8">
        <w:rPr>
          <w:rFonts w:ascii="Times New Roman" w:eastAsia="Times New Roman" w:hAnsi="Times New Roman" w:cs="Times New Roman"/>
          <w:lang w:eastAsia="pl-PL"/>
        </w:rPr>
        <w:tab/>
        <w:t>zwracania się</w:t>
      </w:r>
      <w:r w:rsidR="005666D0" w:rsidRPr="003912B8">
        <w:rPr>
          <w:rFonts w:ascii="Times New Roman" w:eastAsia="Times New Roman" w:hAnsi="Times New Roman" w:cs="Times New Roman"/>
          <w:lang w:eastAsia="pl-PL"/>
        </w:rPr>
        <w:t xml:space="preserve"> od pracowników komórki kontrolowanej </w:t>
      </w:r>
      <w:r w:rsidR="00D36788" w:rsidRPr="003912B8">
        <w:rPr>
          <w:rFonts w:ascii="Times New Roman" w:eastAsia="Times New Roman" w:hAnsi="Times New Roman" w:cs="Times New Roman"/>
          <w:lang w:eastAsia="pl-PL"/>
        </w:rPr>
        <w:t xml:space="preserve">o udzielenie wyjaśnień </w:t>
      </w:r>
      <w:r w:rsidR="005666D0" w:rsidRPr="003912B8">
        <w:rPr>
          <w:rFonts w:ascii="Times New Roman" w:eastAsia="Times New Roman" w:hAnsi="Times New Roman" w:cs="Times New Roman"/>
          <w:lang w:eastAsia="pl-PL"/>
        </w:rPr>
        <w:t>(ustnych i pisemnych) oraz przyjmowanie składanych z ich inicjatywy ustnych i pisemnych oświadczeń;</w:t>
      </w:r>
    </w:p>
    <w:p w:rsidR="005666D0" w:rsidRPr="003912B8" w:rsidRDefault="000A0228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4</w:t>
      </w:r>
      <w:r w:rsidR="005666D0" w:rsidRPr="003912B8">
        <w:rPr>
          <w:rFonts w:ascii="Times New Roman" w:eastAsia="Times New Roman" w:hAnsi="Times New Roman" w:cs="Times New Roman"/>
          <w:lang w:eastAsia="pl-PL"/>
        </w:rPr>
        <w:t>)</w:t>
      </w:r>
      <w:r w:rsidR="005666D0" w:rsidRPr="003912B8">
        <w:rPr>
          <w:rFonts w:ascii="Times New Roman" w:eastAsia="Times New Roman" w:hAnsi="Times New Roman" w:cs="Times New Roman"/>
          <w:lang w:eastAsia="pl-PL"/>
        </w:rPr>
        <w:tab/>
        <w:t>korzystania z pomocy specjalistów, biegłych itp.;</w:t>
      </w:r>
    </w:p>
    <w:p w:rsidR="005666D0" w:rsidRPr="003912B8" w:rsidRDefault="000A0228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5</w:t>
      </w:r>
      <w:r w:rsidR="00D36788" w:rsidRPr="003912B8">
        <w:rPr>
          <w:rFonts w:ascii="Times New Roman" w:eastAsia="Times New Roman" w:hAnsi="Times New Roman" w:cs="Times New Roman"/>
          <w:lang w:eastAsia="pl-PL"/>
        </w:rPr>
        <w:t>)</w:t>
      </w:r>
      <w:r w:rsidR="00D36788" w:rsidRPr="003912B8">
        <w:rPr>
          <w:rFonts w:ascii="Times New Roman" w:eastAsia="Times New Roman" w:hAnsi="Times New Roman" w:cs="Times New Roman"/>
          <w:lang w:eastAsia="pl-PL"/>
        </w:rPr>
        <w:tab/>
      </w:r>
      <w:r w:rsidR="005666D0" w:rsidRPr="003912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2C41" w:rsidRPr="003912B8">
        <w:rPr>
          <w:rFonts w:ascii="Times New Roman" w:eastAsia="Times New Roman" w:hAnsi="Times New Roman" w:cs="Times New Roman"/>
          <w:lang w:eastAsia="pl-PL"/>
        </w:rPr>
        <w:t xml:space="preserve">zwracania się do pracowników biura o przedstawienie </w:t>
      </w:r>
      <w:r w:rsidR="005666D0" w:rsidRPr="003912B8">
        <w:rPr>
          <w:rFonts w:ascii="Times New Roman" w:eastAsia="Times New Roman" w:hAnsi="Times New Roman" w:cs="Times New Roman"/>
          <w:lang w:eastAsia="pl-PL"/>
        </w:rPr>
        <w:t>dokumentów i materiałów, co do których ma zastrzeżenia, w celu ich zabezpieczenia;</w:t>
      </w:r>
    </w:p>
    <w:p w:rsidR="005666D0" w:rsidRPr="003912B8" w:rsidRDefault="000A0228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6</w:t>
      </w:r>
      <w:r w:rsidR="005666D0" w:rsidRPr="003912B8">
        <w:rPr>
          <w:rFonts w:ascii="Times New Roman" w:eastAsia="Times New Roman" w:hAnsi="Times New Roman" w:cs="Times New Roman"/>
          <w:lang w:eastAsia="pl-PL"/>
        </w:rPr>
        <w:t>)</w:t>
      </w:r>
      <w:r w:rsidR="005666D0" w:rsidRPr="003912B8">
        <w:rPr>
          <w:rFonts w:ascii="Times New Roman" w:eastAsia="Times New Roman" w:hAnsi="Times New Roman" w:cs="Times New Roman"/>
          <w:lang w:eastAsia="pl-PL"/>
        </w:rPr>
        <w:tab/>
        <w:t>asystowania przy wszystkich czynnościach związanych z działalnością kontrolowanych komórek;</w:t>
      </w:r>
    </w:p>
    <w:p w:rsidR="005666D0" w:rsidRPr="003912B8" w:rsidRDefault="0083143A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 xml:space="preserve">     7</w:t>
      </w:r>
      <w:r w:rsidR="005666D0" w:rsidRPr="003912B8">
        <w:rPr>
          <w:rFonts w:ascii="Times New Roman" w:eastAsia="Times New Roman" w:hAnsi="Times New Roman" w:cs="Times New Roman"/>
          <w:lang w:eastAsia="pl-PL"/>
        </w:rPr>
        <w:t>) dostępu do oprogramowania</w:t>
      </w:r>
      <w:r w:rsidR="005666D0" w:rsidRPr="003912B8">
        <w:rPr>
          <w:rFonts w:ascii="Times New Roman" w:eastAsia="Times New Roman" w:hAnsi="Times New Roman" w:cs="Times New Roman"/>
          <w:bCs/>
          <w:lang w:eastAsia="pl-PL"/>
        </w:rPr>
        <w:t xml:space="preserve"> „System zarządzania PROLAN_iASF</w:t>
      </w:r>
      <w:r w:rsidR="005666D0" w:rsidRPr="003912B8">
        <w:rPr>
          <w:rFonts w:ascii="Times New Roman" w:eastAsia="Times New Roman" w:hAnsi="Times New Roman" w:cs="Times New Roman"/>
          <w:lang w:eastAsia="pl-PL"/>
        </w:rPr>
        <w:t>”.</w:t>
      </w:r>
    </w:p>
    <w:p w:rsidR="005666D0" w:rsidRPr="003912B8" w:rsidRDefault="005666D0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Podany zakres czynności obowiązuje Panią/Pana od dnia ………… 2018 r.</w:t>
      </w:r>
    </w:p>
    <w:p w:rsidR="005666D0" w:rsidRPr="003912B8" w:rsidRDefault="005666D0" w:rsidP="005666D0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Przyjmuję do wiadomości i wykonania:</w:t>
      </w:r>
    </w:p>
    <w:p w:rsidR="005666D0" w:rsidRPr="003912B8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 w:line="240" w:lineRule="auto"/>
        <w:ind w:right="5292"/>
        <w:jc w:val="center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:rsidR="005666D0" w:rsidRPr="003912B8" w:rsidRDefault="005666D0" w:rsidP="005666D0">
      <w:pPr>
        <w:spacing w:after="0" w:line="240" w:lineRule="auto"/>
        <w:ind w:right="5292"/>
        <w:jc w:val="center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(data i podpis pracownika)</w:t>
      </w:r>
    </w:p>
    <w:p w:rsidR="005666D0" w:rsidRPr="003912B8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666D0" w:rsidRPr="003912B8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Otrzymują:</w:t>
      </w:r>
    </w:p>
    <w:p w:rsidR="005666D0" w:rsidRPr="003912B8" w:rsidRDefault="005666D0" w:rsidP="005666D0">
      <w:pPr>
        <w:numPr>
          <w:ilvl w:val="2"/>
          <w:numId w:val="3"/>
        </w:numPr>
        <w:tabs>
          <w:tab w:val="num" w:pos="540"/>
        </w:tabs>
        <w:spacing w:after="0" w:line="240" w:lineRule="auto"/>
        <w:ind w:hanging="2160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Adresat;</w:t>
      </w:r>
    </w:p>
    <w:p w:rsidR="005666D0" w:rsidRPr="003912B8" w:rsidRDefault="005666D0" w:rsidP="005666D0">
      <w:pPr>
        <w:numPr>
          <w:ilvl w:val="2"/>
          <w:numId w:val="3"/>
        </w:numPr>
        <w:tabs>
          <w:tab w:val="num" w:pos="540"/>
        </w:tabs>
        <w:spacing w:after="0" w:line="240" w:lineRule="auto"/>
        <w:ind w:hanging="2160"/>
        <w:rPr>
          <w:rFonts w:ascii="Times New Roman" w:eastAsia="Times New Roman" w:hAnsi="Times New Roman" w:cs="Times New Roman"/>
          <w:lang w:eastAsia="pl-PL"/>
        </w:rPr>
      </w:pPr>
      <w:r w:rsidRPr="003912B8">
        <w:rPr>
          <w:rFonts w:ascii="Times New Roman" w:eastAsia="Times New Roman" w:hAnsi="Times New Roman" w:cs="Times New Roman"/>
          <w:lang w:eastAsia="pl-PL"/>
        </w:rPr>
        <w:t>a/a.</w:t>
      </w:r>
    </w:p>
    <w:p w:rsidR="00661C9C" w:rsidRPr="003912B8" w:rsidRDefault="00CE0501"/>
    <w:sectPr w:rsidR="00661C9C" w:rsidRPr="003912B8" w:rsidSect="0040775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01" w:rsidRDefault="00CE0501">
      <w:pPr>
        <w:spacing w:after="0" w:line="240" w:lineRule="auto"/>
      </w:pPr>
      <w:r>
        <w:separator/>
      </w:r>
    </w:p>
  </w:endnote>
  <w:endnote w:type="continuationSeparator" w:id="0">
    <w:p w:rsidR="00CE0501" w:rsidRDefault="00CE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67" w:rsidRDefault="00141E43" w:rsidP="00721A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2E67" w:rsidRDefault="00CE0501" w:rsidP="00A74D1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67" w:rsidRDefault="00141E43" w:rsidP="00721A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0E8D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80E8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C2E67" w:rsidRDefault="00CE0501" w:rsidP="00A74D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01" w:rsidRDefault="00CE0501">
      <w:pPr>
        <w:spacing w:after="0" w:line="240" w:lineRule="auto"/>
      </w:pPr>
      <w:r>
        <w:separator/>
      </w:r>
    </w:p>
  </w:footnote>
  <w:footnote w:type="continuationSeparator" w:id="0">
    <w:p w:rsidR="00CE0501" w:rsidRDefault="00CE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45B"/>
    <w:multiLevelType w:val="hybridMultilevel"/>
    <w:tmpl w:val="D722ED50"/>
    <w:lvl w:ilvl="0" w:tplc="BCA224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85323"/>
    <w:multiLevelType w:val="hybridMultilevel"/>
    <w:tmpl w:val="5A76C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148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33469"/>
    <w:multiLevelType w:val="hybridMultilevel"/>
    <w:tmpl w:val="C406AC0E"/>
    <w:lvl w:ilvl="0" w:tplc="EA488B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B46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AAD733B"/>
    <w:multiLevelType w:val="hybridMultilevel"/>
    <w:tmpl w:val="C9FC86B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8677CC3"/>
    <w:multiLevelType w:val="hybridMultilevel"/>
    <w:tmpl w:val="C1E8639E"/>
    <w:lvl w:ilvl="0" w:tplc="C66CD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E62112"/>
    <w:multiLevelType w:val="hybridMultilevel"/>
    <w:tmpl w:val="B59831B2"/>
    <w:lvl w:ilvl="0" w:tplc="03FC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A71DB7"/>
    <w:multiLevelType w:val="hybridMultilevel"/>
    <w:tmpl w:val="6CEC089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69523830"/>
    <w:multiLevelType w:val="hybridMultilevel"/>
    <w:tmpl w:val="87C041A2"/>
    <w:lvl w:ilvl="0" w:tplc="FB0EFC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2D4"/>
    <w:multiLevelType w:val="hybridMultilevel"/>
    <w:tmpl w:val="61CC6252"/>
    <w:lvl w:ilvl="0" w:tplc="B44A1C48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87"/>
    <w:rsid w:val="00003366"/>
    <w:rsid w:val="0006411D"/>
    <w:rsid w:val="000A0228"/>
    <w:rsid w:val="001252A7"/>
    <w:rsid w:val="00141E43"/>
    <w:rsid w:val="0015294E"/>
    <w:rsid w:val="001E0DA3"/>
    <w:rsid w:val="002A3C87"/>
    <w:rsid w:val="00382541"/>
    <w:rsid w:val="003912B8"/>
    <w:rsid w:val="004B52BF"/>
    <w:rsid w:val="004F1C64"/>
    <w:rsid w:val="005666D0"/>
    <w:rsid w:val="00572C41"/>
    <w:rsid w:val="007026C3"/>
    <w:rsid w:val="00703DE4"/>
    <w:rsid w:val="0083143A"/>
    <w:rsid w:val="009508E2"/>
    <w:rsid w:val="00A17748"/>
    <w:rsid w:val="00CE0501"/>
    <w:rsid w:val="00D11491"/>
    <w:rsid w:val="00D33E23"/>
    <w:rsid w:val="00D36788"/>
    <w:rsid w:val="00D45BB8"/>
    <w:rsid w:val="00E469C6"/>
    <w:rsid w:val="00E80E8D"/>
    <w:rsid w:val="00F2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6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666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5666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6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666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5666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Tychowicz</dc:creator>
  <cp:lastModifiedBy>Daria Misz</cp:lastModifiedBy>
  <cp:revision>2</cp:revision>
  <cp:lastPrinted>2018-11-07T09:44:00Z</cp:lastPrinted>
  <dcterms:created xsi:type="dcterms:W3CDTF">2018-11-07T11:43:00Z</dcterms:created>
  <dcterms:modified xsi:type="dcterms:W3CDTF">2018-11-07T11:43:00Z</dcterms:modified>
</cp:coreProperties>
</file>