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5E" w:rsidRPr="00B50D5E" w:rsidRDefault="00B50D5E" w:rsidP="00B50D5E">
      <w:pPr>
        <w:spacing w:line="360" w:lineRule="auto"/>
        <w:jc w:val="center"/>
        <w:rPr>
          <w:b/>
          <w:sz w:val="22"/>
          <w:szCs w:val="22"/>
        </w:rPr>
      </w:pPr>
      <w:r w:rsidRPr="00B50D5E">
        <w:rPr>
          <w:b/>
          <w:sz w:val="22"/>
          <w:szCs w:val="22"/>
        </w:rPr>
        <w:t>Zakres czynności specjalisty w Zespole Finansowym</w:t>
      </w:r>
    </w:p>
    <w:p w:rsidR="00B50D5E" w:rsidRPr="00B50D5E" w:rsidRDefault="00B50D5E" w:rsidP="00B50D5E">
      <w:p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Niniejszym informuję Panią/Pana, że w związku z zatrudnieniem na stanowisku specjalisty do Pani/Pana obowiązków będą należały:</w:t>
      </w:r>
    </w:p>
    <w:p w:rsidR="00B50D5E" w:rsidRPr="00B50D5E" w:rsidRDefault="00B50D5E" w:rsidP="00D2433E">
      <w:pPr>
        <w:jc w:val="both"/>
        <w:rPr>
          <w:b/>
          <w:sz w:val="22"/>
          <w:szCs w:val="22"/>
        </w:rPr>
      </w:pPr>
    </w:p>
    <w:p w:rsidR="00B50D5E" w:rsidRPr="00B50D5E" w:rsidRDefault="00B50D5E" w:rsidP="00B50D5E">
      <w:pPr>
        <w:ind w:left="360"/>
        <w:jc w:val="both"/>
        <w:rPr>
          <w:sz w:val="22"/>
          <w:szCs w:val="22"/>
        </w:rPr>
      </w:pPr>
    </w:p>
    <w:p w:rsidR="00D2433E" w:rsidRPr="00B50D5E" w:rsidRDefault="00D2433E" w:rsidP="00D2433E">
      <w:pPr>
        <w:numPr>
          <w:ilvl w:val="0"/>
          <w:numId w:val="6"/>
        </w:numPr>
        <w:tabs>
          <w:tab w:val="clear" w:pos="1080"/>
          <w:tab w:val="num" w:pos="360"/>
        </w:tabs>
        <w:ind w:left="360" w:hanging="360"/>
        <w:jc w:val="both"/>
        <w:rPr>
          <w:sz w:val="22"/>
          <w:szCs w:val="22"/>
        </w:rPr>
      </w:pPr>
      <w:r w:rsidRPr="00B50D5E">
        <w:rPr>
          <w:b/>
          <w:sz w:val="22"/>
          <w:szCs w:val="22"/>
        </w:rPr>
        <w:t>Obowiązki ogólne: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Znajomość przepisów prawnych w zakresie zadań stanowiska pracy.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Terminowe wykonywanie zadań oraz bezstronne i kulturalne załatwianie interesantów, udzielanie im wyczerpujących informacji.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Przestrzeganie zasad porządku i dyscypliny pracy.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Dbałość o poprawne kształtowanie atmosfery pracy, służącej efektywnemu wykorzystaniu czasu pracy oraz umiejętności i doświadczenia zespołu pracowniczego.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Dbałość o powierzone mienie i zapewnienie przestrzegania ochrony informacji niejawnych.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Udzielanie wstępnych informacji interesantom Funduszu.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B50D5E">
        <w:rPr>
          <w:color w:val="000000"/>
          <w:sz w:val="22"/>
          <w:szCs w:val="22"/>
        </w:rPr>
        <w:t xml:space="preserve">Przygotowywanie propozycji odpowiedzi na pisma kierowane do Zespołu. 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B50D5E">
        <w:rPr>
          <w:color w:val="000000"/>
          <w:sz w:val="22"/>
          <w:szCs w:val="22"/>
        </w:rPr>
        <w:t>Gromadzenie dokumentacji zgodnie z obowiązującym w Funduszu rzeczowym wykazem akt.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Opracowywanie materiałów niezbędnych do prawidłowej realizacji zadań na zajmowanym stanowisku.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Udział w opracowywaniu i aktualizacji systemu informatycznego Funduszu.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Opracowywanie analiz, informacji, ocen i sprawozdań wynikających z realizacji zadań na zajmowanym stanowisku, w tym redagowanie pism i tekstów z wykorzystaniem dostępnego oprogramowania komputerowego.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Wykonywanie zadań związanych ze współdziałaniem Funduszu z Samorządem Województwa Opolskiego, Wojewodą Opolskim, Narodowym Funduszem Ochrony Środowiska i Gospodarki Wodnej, Opolskim Wojewódzkim Inspektorem Ochrony Środowiska oraz innymi jednostkami organizacyjnymi, w tym w sprawach wynikających z porozumień zawartych przez Fundusz z tymi jednostkami.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Udział w pracach doraźnych zespołów problemowych powołanych przez Prezesa Zarządu do zbadania, opracowania lub zaopiniowania określonego zagadnienia, którego zakres lub stopień skomplikowania wymaga współpracy różnych komórek organizacyjnych i stanowisk pracy w Funduszu.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Udział w opracowywaniu i aktualizacji księgi procedur Funduszu.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Współdziałanie z Audytorem wewnętrznym w zakresie przeprowadzanych kontroli wewnętrznych oraz z innymi Zespołami Funduszu w zakresie wykonywanych zadań.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Sporządzanie pisemnych notatek służbowych w sprawach mogących mieć istotny wpływ na prowadzone sprawy i decyzje podejmowane przez organy Funduszu oraz przekazywanie sporządzonych notatek członkom Zarządu Funduszu.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Rzetelne prowadzenie i przechowywanie dokumentów na zajmowanym stanowisku oraz przestrzeganie zasady pisemnego załatwiania spraw.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Systematyczne przygotowywanie dokumentacji do archiwum zakładowego w rocznych cyklach.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Przestrzeganie regulaminów, procedur i przepisów obowiązujących w Funduszu.</w:t>
      </w:r>
    </w:p>
    <w:p w:rsidR="00D2433E" w:rsidRPr="00B50D5E" w:rsidRDefault="00D2433E" w:rsidP="00D2433E">
      <w:pPr>
        <w:numPr>
          <w:ilvl w:val="0"/>
          <w:numId w:val="5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Poddawanie się badaniom lekarskim zgodnie z obowiązującymi przepisami prawa.</w:t>
      </w:r>
    </w:p>
    <w:p w:rsidR="00D2433E" w:rsidRPr="00B50D5E" w:rsidRDefault="00D2433E" w:rsidP="00D2433E">
      <w:pPr>
        <w:jc w:val="both"/>
        <w:rPr>
          <w:b/>
          <w:sz w:val="22"/>
          <w:szCs w:val="22"/>
        </w:rPr>
      </w:pPr>
    </w:p>
    <w:p w:rsidR="00D2433E" w:rsidRPr="00B50D5E" w:rsidRDefault="00D2433E" w:rsidP="00D2433E">
      <w:pPr>
        <w:jc w:val="both"/>
        <w:rPr>
          <w:b/>
          <w:sz w:val="22"/>
          <w:szCs w:val="22"/>
        </w:rPr>
      </w:pPr>
    </w:p>
    <w:p w:rsidR="00D2433E" w:rsidRPr="00B50D5E" w:rsidRDefault="00D2433E" w:rsidP="00D2433E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B50D5E">
        <w:rPr>
          <w:b/>
          <w:sz w:val="22"/>
          <w:szCs w:val="22"/>
        </w:rPr>
        <w:t>Obowiązki szczegółowe:</w:t>
      </w:r>
    </w:p>
    <w:p w:rsidR="00D2433E" w:rsidRPr="00B50D5E" w:rsidRDefault="00D2433E" w:rsidP="00D2433E">
      <w:pPr>
        <w:jc w:val="both"/>
        <w:rPr>
          <w:b/>
          <w:sz w:val="22"/>
          <w:szCs w:val="22"/>
        </w:rPr>
      </w:pPr>
    </w:p>
    <w:p w:rsidR="00D2433E" w:rsidRPr="00B50D5E" w:rsidRDefault="00D2433E" w:rsidP="00D2433E">
      <w:pPr>
        <w:numPr>
          <w:ilvl w:val="0"/>
          <w:numId w:val="8"/>
        </w:numPr>
        <w:tabs>
          <w:tab w:val="clear" w:pos="360"/>
          <w:tab w:val="num" w:pos="426"/>
          <w:tab w:val="num" w:pos="1368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Kontrola formalno-rachunkowa dokumentów księgowych oraz dyspozycji wypłat transz pożyczek i dotacji.</w:t>
      </w:r>
    </w:p>
    <w:p w:rsidR="00D2433E" w:rsidRPr="00B50D5E" w:rsidRDefault="00D2433E" w:rsidP="00D2433E">
      <w:pPr>
        <w:numPr>
          <w:ilvl w:val="0"/>
          <w:numId w:val="8"/>
        </w:numPr>
        <w:tabs>
          <w:tab w:val="clear" w:pos="360"/>
          <w:tab w:val="num" w:pos="426"/>
          <w:tab w:val="num" w:pos="1368"/>
        </w:tabs>
        <w:ind w:left="426" w:hanging="426"/>
        <w:jc w:val="both"/>
        <w:rPr>
          <w:sz w:val="22"/>
          <w:szCs w:val="22"/>
          <w:lang w:eastAsia="ar-SA"/>
        </w:rPr>
      </w:pPr>
      <w:r w:rsidRPr="00B50D5E">
        <w:rPr>
          <w:sz w:val="22"/>
          <w:szCs w:val="22"/>
          <w:lang w:eastAsia="ar-SA"/>
        </w:rPr>
        <w:t>Udział w prowadzeniu obsługi finansowej umów o realizację zadania przez państwowe jednostki budżetowe oraz umów pożyczek i dotacji udzielanych przez Fundusz, a także kontrola prawidłowości i terminowości spłat kapitału i odsetek, w tym dotyczących linii kredytowych.</w:t>
      </w:r>
    </w:p>
    <w:p w:rsidR="00D2433E" w:rsidRPr="00B50D5E" w:rsidRDefault="00D2433E" w:rsidP="00D2433E">
      <w:pPr>
        <w:numPr>
          <w:ilvl w:val="0"/>
          <w:numId w:val="9"/>
        </w:numPr>
        <w:tabs>
          <w:tab w:val="clear" w:pos="1353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Udział w naliczaniu odsetek od udzielonych pożyczek.</w:t>
      </w:r>
    </w:p>
    <w:p w:rsidR="00D2433E" w:rsidRPr="00B50D5E" w:rsidRDefault="00D2433E" w:rsidP="00D2433E">
      <w:pPr>
        <w:numPr>
          <w:ilvl w:val="0"/>
          <w:numId w:val="9"/>
        </w:numPr>
        <w:tabs>
          <w:tab w:val="clear" w:pos="1353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 xml:space="preserve">Kontrola terminowości i prawidłowości spłat rat kapitałowych i odsetek. </w:t>
      </w:r>
    </w:p>
    <w:p w:rsidR="00D2433E" w:rsidRPr="00B50D5E" w:rsidRDefault="00D2433E" w:rsidP="00D2433E">
      <w:pPr>
        <w:numPr>
          <w:ilvl w:val="0"/>
          <w:numId w:val="9"/>
        </w:numPr>
        <w:tabs>
          <w:tab w:val="clear" w:pos="1353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lastRenderedPageBreak/>
        <w:t>Monitorowanie realizacji umów pożyczek/dotacji w zakresie wypłaty, spłaty kapitału i odsetek, zwrotu pożyczek i dotacji – przygotowywanie wezwań do zapłaty, potwierdzanie sald, umorzenia pożyczek. Informowanie właściwych Zespołów o występujących opóźnieniach i zaległościach.</w:t>
      </w:r>
    </w:p>
    <w:p w:rsidR="00D2433E" w:rsidRPr="00B50D5E" w:rsidRDefault="00D2433E" w:rsidP="00D2433E">
      <w:pPr>
        <w:numPr>
          <w:ilvl w:val="0"/>
          <w:numId w:val="9"/>
        </w:numPr>
        <w:tabs>
          <w:tab w:val="clear" w:pos="1353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Udział w opiniowaniu wniosków o umorzenie pożyczek w zakresie terminowości spłaty pożyczek i odsetek.</w:t>
      </w:r>
    </w:p>
    <w:p w:rsidR="00D2433E" w:rsidRPr="00B50D5E" w:rsidRDefault="00D2433E" w:rsidP="00D2433E">
      <w:pPr>
        <w:numPr>
          <w:ilvl w:val="0"/>
          <w:numId w:val="9"/>
        </w:numPr>
        <w:tabs>
          <w:tab w:val="clear" w:pos="1353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Dokonywanie rozliczeń z tytułu zwrotu gminom utraconych dochodów z tytułu podatku od nieruchomości będących własnością Skarbu Państwa, gruntów pokrytych wodami jezior o ciągłym dopływie lub odpływie, oraz gruntów zajętych pod sztuczne zbiorniki wodne.</w:t>
      </w:r>
    </w:p>
    <w:p w:rsidR="00D2433E" w:rsidRPr="00B50D5E" w:rsidRDefault="00D2433E" w:rsidP="00D2433E">
      <w:pPr>
        <w:numPr>
          <w:ilvl w:val="0"/>
          <w:numId w:val="9"/>
        </w:numPr>
        <w:tabs>
          <w:tab w:val="clear" w:pos="1353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Udział w prowadzeniu ewidencji finansowo–księgowej i rozliczeniowej w programach komputerowych według nadanych uprawnień.</w:t>
      </w:r>
    </w:p>
    <w:p w:rsidR="00D2433E" w:rsidRPr="00B50D5E" w:rsidRDefault="00D2433E" w:rsidP="00D2433E">
      <w:pPr>
        <w:numPr>
          <w:ilvl w:val="0"/>
          <w:numId w:val="9"/>
        </w:numPr>
        <w:tabs>
          <w:tab w:val="clear" w:pos="1353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Prowadzenie pozostałej ewidencji i rozliczeń finansowych.</w:t>
      </w:r>
    </w:p>
    <w:p w:rsidR="00D2433E" w:rsidRPr="00B50D5E" w:rsidRDefault="00D2433E" w:rsidP="00D2433E">
      <w:pPr>
        <w:numPr>
          <w:ilvl w:val="0"/>
          <w:numId w:val="9"/>
        </w:numPr>
        <w:tabs>
          <w:tab w:val="clear" w:pos="1353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Udział w sporządzaniu projektów planów działalności i finansowego.</w:t>
      </w:r>
    </w:p>
    <w:p w:rsidR="00D2433E" w:rsidRPr="00B50D5E" w:rsidRDefault="00D2433E" w:rsidP="00D2433E">
      <w:pPr>
        <w:numPr>
          <w:ilvl w:val="0"/>
          <w:numId w:val="9"/>
        </w:numPr>
        <w:tabs>
          <w:tab w:val="clear" w:pos="1353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Pełnienie zastępstwa w czasie nieobecności innego specjalisty w Zespole – zgodnie z dyspozycją głównego księgowego, prezesa Zarządu lub zastępcy prezesa Zarządu.</w:t>
      </w:r>
    </w:p>
    <w:p w:rsidR="00D2433E" w:rsidRPr="00B50D5E" w:rsidRDefault="00D2433E" w:rsidP="00D2433E">
      <w:pPr>
        <w:numPr>
          <w:ilvl w:val="0"/>
          <w:numId w:val="9"/>
        </w:numPr>
        <w:tabs>
          <w:tab w:val="clear" w:pos="1353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Wykonywanie innych prac zleconych przez głównego księgowego lub członków Zarządu Funduszu niewymienionych, a wynikających z przepisów prawa oraz obowiązujących w Funduszu regulaminów, zasad, instrukcji i procedur.</w:t>
      </w:r>
    </w:p>
    <w:p w:rsidR="00D2433E" w:rsidRPr="00B50D5E" w:rsidRDefault="00D2433E" w:rsidP="00D2433E">
      <w:pPr>
        <w:ind w:left="426"/>
        <w:jc w:val="both"/>
        <w:rPr>
          <w:sz w:val="22"/>
          <w:szCs w:val="22"/>
        </w:rPr>
      </w:pPr>
    </w:p>
    <w:p w:rsidR="00D2433E" w:rsidRPr="00B50D5E" w:rsidRDefault="00D2433E" w:rsidP="00D2433E">
      <w:pPr>
        <w:jc w:val="both"/>
        <w:rPr>
          <w:sz w:val="22"/>
          <w:szCs w:val="22"/>
        </w:rPr>
      </w:pPr>
    </w:p>
    <w:p w:rsidR="00D2433E" w:rsidRPr="00B50D5E" w:rsidRDefault="00D2433E" w:rsidP="00D2433E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outlineLvl w:val="0"/>
        <w:rPr>
          <w:b/>
          <w:sz w:val="22"/>
          <w:szCs w:val="22"/>
        </w:rPr>
      </w:pPr>
      <w:r w:rsidRPr="00B50D5E">
        <w:rPr>
          <w:b/>
          <w:sz w:val="22"/>
          <w:szCs w:val="22"/>
        </w:rPr>
        <w:t>Odpowiedzialność:</w:t>
      </w:r>
    </w:p>
    <w:p w:rsidR="00D2433E" w:rsidRPr="00B50D5E" w:rsidRDefault="00D2433E" w:rsidP="00D2433E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Ponosi Pani</w:t>
      </w:r>
      <w:r w:rsidR="009E1E10">
        <w:rPr>
          <w:sz w:val="22"/>
          <w:szCs w:val="22"/>
        </w:rPr>
        <w:t>/Pan</w:t>
      </w:r>
      <w:r w:rsidRPr="00B50D5E">
        <w:rPr>
          <w:sz w:val="22"/>
          <w:szCs w:val="22"/>
        </w:rPr>
        <w:t xml:space="preserve"> odpowiedzialność:</w:t>
      </w:r>
    </w:p>
    <w:p w:rsidR="00D2433E" w:rsidRPr="00B50D5E" w:rsidRDefault="00D2433E" w:rsidP="00D2433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za prawidłową realizację powierzonych obowiązków wg kryteriów celowości, legalności, rzetelności, terminowości, sprawności i gospodarności oraz za zaniechanie niezbędnego działania lub działania nieprawidłowe;</w:t>
      </w:r>
    </w:p>
    <w:p w:rsidR="00D2433E" w:rsidRPr="00B50D5E" w:rsidRDefault="00D2433E" w:rsidP="00D2433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za prawidłowe przechowywanie dokumentów znajdujących się na stanowisku pracy;</w:t>
      </w:r>
    </w:p>
    <w:p w:rsidR="00D2433E" w:rsidRPr="00B50D5E" w:rsidRDefault="00D2433E" w:rsidP="00D2433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szczególną w zakresie przewidzianym dla stanowiska pracy wynikającą m.in. z niniejszego zakresu oraz innych wewnętrznych regulacji prawnych, w tym za treść udzielanych/wytwarzanych informacji oraz sporządzanych dokumentów;</w:t>
      </w:r>
    </w:p>
    <w:p w:rsidR="00D2433E" w:rsidRPr="00B50D5E" w:rsidRDefault="00D2433E" w:rsidP="00D2433E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za nieprzestrzeganie regulacji prawnych związanych z działalnością Funduszu.</w:t>
      </w:r>
    </w:p>
    <w:p w:rsidR="00D2433E" w:rsidRPr="00B50D5E" w:rsidRDefault="00D2433E" w:rsidP="00D2433E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trike/>
          <w:sz w:val="22"/>
          <w:szCs w:val="22"/>
        </w:rPr>
      </w:pPr>
      <w:r w:rsidRPr="00B50D5E">
        <w:rPr>
          <w:sz w:val="22"/>
          <w:szCs w:val="22"/>
        </w:rPr>
        <w:t>Ponosi Pani</w:t>
      </w:r>
      <w:r w:rsidR="00D27FCB">
        <w:rPr>
          <w:sz w:val="22"/>
          <w:szCs w:val="22"/>
        </w:rPr>
        <w:t>/Pan</w:t>
      </w:r>
      <w:bookmarkStart w:id="0" w:name="_GoBack"/>
      <w:bookmarkEnd w:id="0"/>
      <w:r w:rsidRPr="00B50D5E">
        <w:rPr>
          <w:sz w:val="22"/>
          <w:szCs w:val="22"/>
        </w:rPr>
        <w:t xml:space="preserve"> odpowiedzialność materialną za powierzone mienie Funduszu.</w:t>
      </w:r>
    </w:p>
    <w:p w:rsidR="00D2433E" w:rsidRPr="00B50D5E" w:rsidRDefault="00D2433E" w:rsidP="00D2433E">
      <w:pPr>
        <w:ind w:left="1080"/>
        <w:rPr>
          <w:b/>
          <w:sz w:val="22"/>
          <w:szCs w:val="22"/>
        </w:rPr>
      </w:pPr>
    </w:p>
    <w:p w:rsidR="00D2433E" w:rsidRPr="00B50D5E" w:rsidRDefault="00D2433E" w:rsidP="00D2433E">
      <w:pPr>
        <w:ind w:left="1080"/>
        <w:rPr>
          <w:b/>
          <w:sz w:val="22"/>
          <w:szCs w:val="22"/>
        </w:rPr>
      </w:pPr>
    </w:p>
    <w:p w:rsidR="00D2433E" w:rsidRPr="00B50D5E" w:rsidRDefault="00D2433E" w:rsidP="00D2433E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rPr>
          <w:b/>
          <w:sz w:val="22"/>
          <w:szCs w:val="22"/>
        </w:rPr>
      </w:pPr>
      <w:r w:rsidRPr="00B50D5E">
        <w:rPr>
          <w:b/>
          <w:sz w:val="22"/>
          <w:szCs w:val="22"/>
        </w:rPr>
        <w:t>Uprawnienia i upoważnienia:</w:t>
      </w:r>
    </w:p>
    <w:p w:rsidR="00D2433E" w:rsidRPr="00B50D5E" w:rsidRDefault="00D2433E" w:rsidP="00D2433E">
      <w:pPr>
        <w:pStyle w:val="Akapitzlist"/>
        <w:numPr>
          <w:ilvl w:val="0"/>
          <w:numId w:val="2"/>
        </w:numPr>
        <w:tabs>
          <w:tab w:val="clear" w:pos="2328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W zakresie praw pracowniczych korzysta Pani</w:t>
      </w:r>
      <w:r w:rsidR="009E1E10">
        <w:rPr>
          <w:sz w:val="22"/>
          <w:szCs w:val="22"/>
        </w:rPr>
        <w:t>/Pan</w:t>
      </w:r>
      <w:r w:rsidRPr="00B50D5E">
        <w:rPr>
          <w:sz w:val="22"/>
          <w:szCs w:val="22"/>
        </w:rPr>
        <w:t xml:space="preserve"> z uprawnień wynikających z przepisów Kodeksu pracy i innych przepisów prawa oraz przepisów wewnętrznych obowiązujących w Funduszu.</w:t>
      </w:r>
    </w:p>
    <w:p w:rsidR="00D2433E" w:rsidRPr="00B50D5E" w:rsidRDefault="00D2433E" w:rsidP="00D2433E">
      <w:pPr>
        <w:pStyle w:val="Akapitzlist"/>
        <w:numPr>
          <w:ilvl w:val="0"/>
          <w:numId w:val="2"/>
        </w:numPr>
        <w:tabs>
          <w:tab w:val="clear" w:pos="2328"/>
          <w:tab w:val="num" w:pos="426"/>
        </w:tabs>
        <w:ind w:left="426" w:hanging="426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Na podstawie przepisów wewnętrznych obowiązujących w Funduszu korzysta Pani</w:t>
      </w:r>
      <w:r w:rsidR="009E1E10">
        <w:rPr>
          <w:sz w:val="22"/>
          <w:szCs w:val="22"/>
        </w:rPr>
        <w:t>/Pan</w:t>
      </w:r>
      <w:r w:rsidRPr="00B50D5E">
        <w:rPr>
          <w:sz w:val="22"/>
          <w:szCs w:val="22"/>
        </w:rPr>
        <w:t xml:space="preserve"> z następujących uprawnień:</w:t>
      </w:r>
    </w:p>
    <w:p w:rsidR="00D2433E" w:rsidRPr="00B50D5E" w:rsidRDefault="00D2433E" w:rsidP="00D2433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B50D5E">
        <w:rPr>
          <w:sz w:val="22"/>
          <w:szCs w:val="22"/>
        </w:rPr>
        <w:t>wynikających z dostępu do:</w:t>
      </w:r>
    </w:p>
    <w:p w:rsidR="00D2433E" w:rsidRPr="00B50D5E" w:rsidRDefault="00D2433E" w:rsidP="00D2433E">
      <w:pPr>
        <w:pStyle w:val="Akapitzlist"/>
        <w:numPr>
          <w:ilvl w:val="0"/>
          <w:numId w:val="10"/>
        </w:numPr>
        <w:tabs>
          <w:tab w:val="clear" w:pos="1593"/>
          <w:tab w:val="num" w:pos="1080"/>
        </w:tabs>
        <w:ind w:left="1080"/>
        <w:jc w:val="both"/>
        <w:rPr>
          <w:sz w:val="22"/>
          <w:szCs w:val="22"/>
        </w:rPr>
      </w:pPr>
      <w:r w:rsidRPr="00B50D5E">
        <w:rPr>
          <w:sz w:val="22"/>
          <w:szCs w:val="22"/>
        </w:rPr>
        <w:t>oprogramowania</w:t>
      </w:r>
      <w:r w:rsidRPr="00B50D5E">
        <w:rPr>
          <w:bCs/>
          <w:sz w:val="22"/>
          <w:szCs w:val="22"/>
        </w:rPr>
        <w:t xml:space="preserve"> „System zarządzania </w:t>
      </w:r>
      <w:proofErr w:type="spellStart"/>
      <w:r w:rsidRPr="00B50D5E">
        <w:rPr>
          <w:bCs/>
          <w:sz w:val="22"/>
          <w:szCs w:val="22"/>
        </w:rPr>
        <w:t>PROLAN_iASF</w:t>
      </w:r>
      <w:proofErr w:type="spellEnd"/>
      <w:r w:rsidRPr="00B50D5E">
        <w:rPr>
          <w:sz w:val="22"/>
          <w:szCs w:val="22"/>
        </w:rPr>
        <w:t>”;</w:t>
      </w:r>
    </w:p>
    <w:p w:rsidR="00661C9C" w:rsidRPr="00B50D5E" w:rsidRDefault="0064549D">
      <w:pPr>
        <w:rPr>
          <w:sz w:val="22"/>
          <w:szCs w:val="22"/>
        </w:rPr>
      </w:pPr>
    </w:p>
    <w:sectPr w:rsidR="00661C9C" w:rsidRPr="00B5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46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E2636A7"/>
    <w:multiLevelType w:val="hybridMultilevel"/>
    <w:tmpl w:val="BDAE5356"/>
    <w:lvl w:ilvl="0" w:tplc="CB6A2D12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359D4"/>
    <w:multiLevelType w:val="hybridMultilevel"/>
    <w:tmpl w:val="A0265E6C"/>
    <w:lvl w:ilvl="0" w:tplc="BDB2F1CE">
      <w:start w:val="1"/>
      <w:numFmt w:val="lowerLetter"/>
      <w:lvlText w:val="%1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1106517"/>
    <w:multiLevelType w:val="hybridMultilevel"/>
    <w:tmpl w:val="98127E10"/>
    <w:lvl w:ilvl="0" w:tplc="C9E6FB46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677CC3"/>
    <w:multiLevelType w:val="hybridMultilevel"/>
    <w:tmpl w:val="C1E8639E"/>
    <w:lvl w:ilvl="0" w:tplc="C66CD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7478FC"/>
    <w:multiLevelType w:val="hybridMultilevel"/>
    <w:tmpl w:val="3B6635C6"/>
    <w:lvl w:ilvl="0" w:tplc="43EC4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DD76C8"/>
    <w:multiLevelType w:val="singleLevel"/>
    <w:tmpl w:val="51708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C5167D9"/>
    <w:multiLevelType w:val="hybridMultilevel"/>
    <w:tmpl w:val="D318FEE6"/>
    <w:lvl w:ilvl="0" w:tplc="B35A0B1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52564EE"/>
    <w:multiLevelType w:val="hybridMultilevel"/>
    <w:tmpl w:val="C73CDB2E"/>
    <w:lvl w:ilvl="0" w:tplc="43EC4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7021CC"/>
    <w:multiLevelType w:val="hybridMultilevel"/>
    <w:tmpl w:val="707E0CEC"/>
    <w:lvl w:ilvl="0" w:tplc="F7FE8460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85"/>
    <w:rsid w:val="0031779D"/>
    <w:rsid w:val="004B52BF"/>
    <w:rsid w:val="004F1C64"/>
    <w:rsid w:val="0064549D"/>
    <w:rsid w:val="009E1E10"/>
    <w:rsid w:val="00A24E85"/>
    <w:rsid w:val="00A668B0"/>
    <w:rsid w:val="00B50D5E"/>
    <w:rsid w:val="00D2433E"/>
    <w:rsid w:val="00D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3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433E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3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433E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Tychowicz</dc:creator>
  <cp:keywords/>
  <dc:description/>
  <cp:lastModifiedBy>Jolanta Tychowicz</cp:lastModifiedBy>
  <cp:revision>7</cp:revision>
  <cp:lastPrinted>2019-01-24T14:42:00Z</cp:lastPrinted>
  <dcterms:created xsi:type="dcterms:W3CDTF">2019-01-24T10:10:00Z</dcterms:created>
  <dcterms:modified xsi:type="dcterms:W3CDTF">2019-01-24T14:42:00Z</dcterms:modified>
</cp:coreProperties>
</file>